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074A6" w14:textId="03DF510D" w:rsidR="000D1833" w:rsidRDefault="00AD5612" w:rsidP="008F3CF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Date </w:t>
      </w:r>
    </w:p>
    <w:p w14:paraId="6467E975" w14:textId="77777777" w:rsidR="000D1833" w:rsidRDefault="000D1833" w:rsidP="008F3CFE">
      <w:pPr>
        <w:spacing w:after="0" w:line="240" w:lineRule="auto"/>
        <w:jc w:val="center"/>
        <w:rPr>
          <w:rFonts w:ascii="Times New Roman" w:hAnsi="Times New Roman" w:cs="Times New Roman"/>
          <w:sz w:val="32"/>
          <w:szCs w:val="32"/>
        </w:rPr>
      </w:pPr>
    </w:p>
    <w:p w14:paraId="01740F97" w14:textId="6D436BBF" w:rsidR="00542EF5" w:rsidRPr="00953AF4" w:rsidRDefault="00617F77" w:rsidP="008F3CFE">
      <w:pPr>
        <w:spacing w:after="0" w:line="240" w:lineRule="auto"/>
        <w:jc w:val="center"/>
        <w:rPr>
          <w:rFonts w:ascii="Times New Roman" w:hAnsi="Times New Roman" w:cs="Times New Roman"/>
          <w:sz w:val="32"/>
          <w:szCs w:val="32"/>
        </w:rPr>
      </w:pPr>
      <w:r w:rsidRPr="00953AF4">
        <w:rPr>
          <w:rFonts w:ascii="Times New Roman" w:hAnsi="Times New Roman" w:cs="Times New Roman"/>
          <w:sz w:val="32"/>
          <w:szCs w:val="32"/>
        </w:rPr>
        <w:t xml:space="preserve">Attractive </w:t>
      </w:r>
      <w:r w:rsidR="00542EF5" w:rsidRPr="00953AF4">
        <w:rPr>
          <w:rFonts w:ascii="Times New Roman" w:hAnsi="Times New Roman" w:cs="Times New Roman"/>
          <w:sz w:val="32"/>
          <w:szCs w:val="32"/>
        </w:rPr>
        <w:t>Property Policy</w:t>
      </w:r>
      <w:r w:rsidR="00D92F5E" w:rsidRPr="00953AF4">
        <w:rPr>
          <w:rFonts w:ascii="Times New Roman" w:hAnsi="Times New Roman" w:cs="Times New Roman"/>
          <w:sz w:val="32"/>
          <w:szCs w:val="32"/>
        </w:rPr>
        <w:t xml:space="preserve"> – </w:t>
      </w:r>
      <w:r w:rsidR="00D92F5E" w:rsidRPr="00953AF4">
        <w:rPr>
          <w:rFonts w:ascii="Times New Roman" w:hAnsi="Times New Roman" w:cs="Times New Roman"/>
          <w:color w:val="FF0000"/>
          <w:sz w:val="32"/>
          <w:szCs w:val="32"/>
        </w:rPr>
        <w:t>Department Name</w:t>
      </w:r>
    </w:p>
    <w:p w14:paraId="5C86BE6A" w14:textId="77777777" w:rsidR="00542EF5" w:rsidRPr="00953AF4" w:rsidRDefault="00542EF5" w:rsidP="008F3CFE">
      <w:pPr>
        <w:spacing w:after="0" w:line="240" w:lineRule="auto"/>
        <w:jc w:val="center"/>
        <w:rPr>
          <w:rFonts w:ascii="Times New Roman" w:hAnsi="Times New Roman" w:cs="Times New Roman"/>
        </w:rPr>
      </w:pPr>
    </w:p>
    <w:p w14:paraId="3843C8F1" w14:textId="77777777" w:rsidR="00617F77" w:rsidRPr="00953AF4" w:rsidRDefault="00617F77" w:rsidP="008F3CFE">
      <w:pPr>
        <w:spacing w:after="0" w:line="240" w:lineRule="auto"/>
        <w:rPr>
          <w:rFonts w:ascii="Times New Roman" w:hAnsi="Times New Roman" w:cs="Times New Roman"/>
        </w:rPr>
      </w:pPr>
    </w:p>
    <w:p w14:paraId="1B80A217" w14:textId="77777777" w:rsidR="00D92F5E" w:rsidRPr="00953AF4" w:rsidRDefault="00D92F5E" w:rsidP="008F3CFE">
      <w:pPr>
        <w:spacing w:after="0" w:line="240" w:lineRule="auto"/>
        <w:rPr>
          <w:rFonts w:ascii="Times New Roman" w:hAnsi="Times New Roman" w:cs="Times New Roman"/>
          <w:b/>
          <w:sz w:val="24"/>
          <w:szCs w:val="24"/>
        </w:rPr>
      </w:pPr>
      <w:r w:rsidRPr="00953AF4">
        <w:rPr>
          <w:rFonts w:ascii="Times New Roman" w:hAnsi="Times New Roman" w:cs="Times New Roman"/>
          <w:b/>
          <w:sz w:val="24"/>
          <w:szCs w:val="24"/>
        </w:rPr>
        <w:t>General</w:t>
      </w:r>
    </w:p>
    <w:p w14:paraId="30D70C58" w14:textId="77777777" w:rsidR="00E854F4" w:rsidRPr="00953AF4" w:rsidRDefault="00D92F5E"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Accounting for and </w:t>
      </w:r>
      <w:r w:rsidR="00674F5B" w:rsidRPr="00953AF4">
        <w:rPr>
          <w:rFonts w:ascii="Times New Roman" w:hAnsi="Times New Roman" w:cs="Times New Roman"/>
          <w:sz w:val="24"/>
          <w:szCs w:val="24"/>
        </w:rPr>
        <w:t>safeguarding of attractive property is the responsibility of all the stakeholders of the department.</w:t>
      </w:r>
      <w:r w:rsidR="00E854F4" w:rsidRPr="00953AF4">
        <w:rPr>
          <w:rFonts w:ascii="Times New Roman" w:hAnsi="Times New Roman" w:cs="Times New Roman"/>
          <w:sz w:val="24"/>
          <w:szCs w:val="24"/>
        </w:rPr>
        <w:t xml:space="preserve">  The following individuals are involved in tracking and safeguarding attractive property</w:t>
      </w:r>
      <w:r w:rsidR="008444C1" w:rsidRPr="00953AF4">
        <w:rPr>
          <w:rFonts w:ascii="Times New Roman" w:hAnsi="Times New Roman" w:cs="Times New Roman"/>
          <w:sz w:val="24"/>
          <w:szCs w:val="24"/>
        </w:rPr>
        <w:t xml:space="preserve"> for </w:t>
      </w:r>
      <w:r w:rsidR="008444C1" w:rsidRPr="00953AF4">
        <w:rPr>
          <w:rFonts w:ascii="Times New Roman" w:hAnsi="Times New Roman" w:cs="Times New Roman"/>
          <w:color w:val="FF0000"/>
          <w:sz w:val="24"/>
          <w:szCs w:val="24"/>
        </w:rPr>
        <w:t>department name</w:t>
      </w:r>
      <w:r w:rsidR="00E854F4" w:rsidRPr="00953AF4">
        <w:rPr>
          <w:rFonts w:ascii="Times New Roman" w:hAnsi="Times New Roman" w:cs="Times New Roman"/>
          <w:sz w:val="24"/>
          <w:szCs w:val="24"/>
        </w:rPr>
        <w:t>:</w:t>
      </w:r>
    </w:p>
    <w:p w14:paraId="45016A74"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Custodian: </w:t>
      </w:r>
      <w:r w:rsidRPr="00953AF4">
        <w:rPr>
          <w:rFonts w:ascii="Times New Roman" w:hAnsi="Times New Roman" w:cs="Times New Roman"/>
          <w:color w:val="FF0000"/>
          <w:sz w:val="24"/>
          <w:szCs w:val="24"/>
        </w:rPr>
        <w:t>Name</w:t>
      </w:r>
    </w:p>
    <w:p w14:paraId="625DBFDA"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Alternate Custodian (if applicable): </w:t>
      </w:r>
      <w:r w:rsidRPr="00953AF4">
        <w:rPr>
          <w:rFonts w:ascii="Times New Roman" w:hAnsi="Times New Roman" w:cs="Times New Roman"/>
          <w:color w:val="FF0000"/>
          <w:sz w:val="24"/>
          <w:szCs w:val="24"/>
        </w:rPr>
        <w:t>Name</w:t>
      </w:r>
    </w:p>
    <w:p w14:paraId="4195F49F"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Departmental Contact: </w:t>
      </w:r>
      <w:r w:rsidRPr="00953AF4">
        <w:rPr>
          <w:rFonts w:ascii="Times New Roman" w:hAnsi="Times New Roman" w:cs="Times New Roman"/>
          <w:color w:val="FF0000"/>
          <w:sz w:val="24"/>
          <w:szCs w:val="24"/>
        </w:rPr>
        <w:t>Name</w:t>
      </w:r>
    </w:p>
    <w:p w14:paraId="30D65D37"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Alternate Departmental Contact (if applicable): </w:t>
      </w:r>
      <w:r w:rsidRPr="00953AF4">
        <w:rPr>
          <w:rFonts w:ascii="Times New Roman" w:hAnsi="Times New Roman" w:cs="Times New Roman"/>
          <w:color w:val="FF0000"/>
          <w:sz w:val="24"/>
          <w:szCs w:val="24"/>
        </w:rPr>
        <w:t>Name</w:t>
      </w:r>
    </w:p>
    <w:p w14:paraId="2AC2DE93" w14:textId="1497586D"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IT Contact: </w:t>
      </w:r>
      <w:r w:rsidRPr="00953AF4">
        <w:rPr>
          <w:rFonts w:ascii="Times New Roman" w:hAnsi="Times New Roman" w:cs="Times New Roman"/>
          <w:color w:val="FF0000"/>
          <w:sz w:val="24"/>
          <w:szCs w:val="24"/>
        </w:rPr>
        <w:t>Name</w:t>
      </w:r>
    </w:p>
    <w:p w14:paraId="10E16DD8"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Alternate IT Contact (if applicable): </w:t>
      </w:r>
      <w:r w:rsidRPr="00953AF4">
        <w:rPr>
          <w:rFonts w:ascii="Times New Roman" w:hAnsi="Times New Roman" w:cs="Times New Roman"/>
          <w:color w:val="FF0000"/>
          <w:sz w:val="24"/>
          <w:szCs w:val="24"/>
        </w:rPr>
        <w:t>Name</w:t>
      </w:r>
    </w:p>
    <w:p w14:paraId="333FB30A"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Fiscal Administrator: </w:t>
      </w:r>
      <w:r w:rsidRPr="00953AF4">
        <w:rPr>
          <w:rFonts w:ascii="Times New Roman" w:hAnsi="Times New Roman" w:cs="Times New Roman"/>
          <w:color w:val="FF0000"/>
          <w:sz w:val="24"/>
          <w:szCs w:val="24"/>
        </w:rPr>
        <w:t>Name</w:t>
      </w:r>
    </w:p>
    <w:p w14:paraId="2DC4499F" w14:textId="77777777" w:rsidR="00D92F5E"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Fiscal Administrator: </w:t>
      </w:r>
      <w:r w:rsidRPr="00953AF4">
        <w:rPr>
          <w:rFonts w:ascii="Times New Roman" w:hAnsi="Times New Roman" w:cs="Times New Roman"/>
          <w:color w:val="FF0000"/>
          <w:sz w:val="24"/>
          <w:szCs w:val="24"/>
        </w:rPr>
        <w:t>Name</w:t>
      </w:r>
    </w:p>
    <w:p w14:paraId="5E491B12" w14:textId="77777777" w:rsidR="00E854F4" w:rsidRPr="00953AF4" w:rsidRDefault="00E854F4" w:rsidP="008F3CFE">
      <w:pPr>
        <w:spacing w:after="0" w:line="240" w:lineRule="auto"/>
        <w:rPr>
          <w:rFonts w:ascii="Times New Roman" w:hAnsi="Times New Roman" w:cs="Times New Roman"/>
          <w:sz w:val="24"/>
          <w:szCs w:val="24"/>
        </w:rPr>
      </w:pPr>
    </w:p>
    <w:p w14:paraId="35A0783A" w14:textId="77777777" w:rsidR="00E854F4" w:rsidRPr="00953AF4" w:rsidRDefault="00E854F4"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This attractive property policy was reviewed and/or updated on </w:t>
      </w:r>
      <w:r w:rsidRPr="00953AF4">
        <w:rPr>
          <w:rFonts w:ascii="Times New Roman" w:hAnsi="Times New Roman" w:cs="Times New Roman"/>
          <w:color w:val="FF0000"/>
          <w:sz w:val="24"/>
          <w:szCs w:val="24"/>
        </w:rPr>
        <w:t>date</w:t>
      </w:r>
      <w:r w:rsidRPr="00953AF4">
        <w:rPr>
          <w:rFonts w:ascii="Times New Roman" w:hAnsi="Times New Roman" w:cs="Times New Roman"/>
          <w:sz w:val="24"/>
          <w:szCs w:val="24"/>
        </w:rPr>
        <w:t>.</w:t>
      </w:r>
    </w:p>
    <w:p w14:paraId="6831181E" w14:textId="77777777" w:rsidR="00D92F5E" w:rsidRPr="00953AF4" w:rsidRDefault="00D92F5E" w:rsidP="008F3CFE">
      <w:pPr>
        <w:spacing w:after="0" w:line="240" w:lineRule="auto"/>
        <w:rPr>
          <w:rFonts w:ascii="Times New Roman" w:hAnsi="Times New Roman" w:cs="Times New Roman"/>
          <w:b/>
          <w:sz w:val="24"/>
          <w:szCs w:val="24"/>
        </w:rPr>
      </w:pPr>
    </w:p>
    <w:p w14:paraId="3E7728F1" w14:textId="77777777" w:rsidR="00774D11" w:rsidRPr="00953AF4" w:rsidRDefault="00D92F5E" w:rsidP="008F3CFE">
      <w:pPr>
        <w:spacing w:after="0" w:line="240" w:lineRule="auto"/>
        <w:rPr>
          <w:rFonts w:ascii="Times New Roman" w:hAnsi="Times New Roman" w:cs="Times New Roman"/>
          <w:b/>
          <w:sz w:val="24"/>
          <w:szCs w:val="24"/>
        </w:rPr>
      </w:pPr>
      <w:r w:rsidRPr="00953AF4">
        <w:rPr>
          <w:rFonts w:ascii="Times New Roman" w:hAnsi="Times New Roman" w:cs="Times New Roman"/>
          <w:b/>
          <w:sz w:val="24"/>
          <w:szCs w:val="24"/>
        </w:rPr>
        <w:t>Attractive Property</w:t>
      </w:r>
    </w:p>
    <w:p w14:paraId="7C6A6A8E" w14:textId="77777777" w:rsidR="00617F77" w:rsidRPr="00953AF4" w:rsidRDefault="00617F77"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Attractive Property</w:t>
      </w:r>
      <w:r w:rsidR="00774D11" w:rsidRPr="00953AF4">
        <w:rPr>
          <w:rFonts w:ascii="Times New Roman" w:hAnsi="Times New Roman" w:cs="Times New Roman"/>
          <w:sz w:val="24"/>
          <w:szCs w:val="24"/>
        </w:rPr>
        <w:t xml:space="preserve"> is</w:t>
      </w:r>
      <w:r w:rsidR="00653DDA" w:rsidRPr="00953AF4">
        <w:rPr>
          <w:rFonts w:ascii="Times New Roman" w:hAnsi="Times New Roman" w:cs="Times New Roman"/>
          <w:sz w:val="24"/>
          <w:szCs w:val="24"/>
        </w:rPr>
        <w:t xml:space="preserve"> property </w:t>
      </w:r>
      <w:r w:rsidR="008B38E4" w:rsidRPr="00953AF4">
        <w:rPr>
          <w:rFonts w:ascii="Times New Roman" w:hAnsi="Times New Roman" w:cs="Times New Roman"/>
          <w:sz w:val="24"/>
          <w:szCs w:val="24"/>
        </w:rPr>
        <w:t xml:space="preserve">costing less than </w:t>
      </w:r>
      <w:r w:rsidR="00FD103B" w:rsidRPr="00953AF4">
        <w:rPr>
          <w:rFonts w:ascii="Times New Roman" w:hAnsi="Times New Roman" w:cs="Times New Roman"/>
          <w:sz w:val="24"/>
          <w:szCs w:val="24"/>
        </w:rPr>
        <w:t>$5,000 (not a capital asset) that</w:t>
      </w:r>
      <w:r w:rsidR="008B38E4" w:rsidRPr="00953AF4">
        <w:rPr>
          <w:rFonts w:ascii="Times New Roman" w:hAnsi="Times New Roman" w:cs="Times New Roman"/>
          <w:sz w:val="24"/>
          <w:szCs w:val="24"/>
        </w:rPr>
        <w:t xml:space="preserve"> </w:t>
      </w:r>
      <w:r w:rsidR="00653DDA" w:rsidRPr="00953AF4">
        <w:rPr>
          <w:rFonts w:ascii="Times New Roman" w:hAnsi="Times New Roman" w:cs="Times New Roman"/>
          <w:sz w:val="24"/>
          <w:szCs w:val="24"/>
        </w:rPr>
        <w:t xml:space="preserve">the University or the department wishes to track the property due to various reasons including property </w:t>
      </w:r>
      <w:r w:rsidR="008A5AA1">
        <w:rPr>
          <w:rFonts w:ascii="Times New Roman" w:hAnsi="Times New Roman" w:cs="Times New Roman"/>
          <w:sz w:val="24"/>
          <w:szCs w:val="24"/>
        </w:rPr>
        <w:t xml:space="preserve">that </w:t>
      </w:r>
      <w:r w:rsidR="00653DDA" w:rsidRPr="00953AF4">
        <w:rPr>
          <w:rFonts w:ascii="Times New Roman" w:hAnsi="Times New Roman" w:cs="Times New Roman"/>
          <w:sz w:val="24"/>
          <w:szCs w:val="24"/>
        </w:rPr>
        <w:t xml:space="preserve">contains sensitive data, property that is prone to theft or loss, or </w:t>
      </w:r>
      <w:r w:rsidR="00137932" w:rsidRPr="00953AF4">
        <w:rPr>
          <w:rFonts w:ascii="Times New Roman" w:hAnsi="Times New Roman" w:cs="Times New Roman"/>
          <w:sz w:val="24"/>
          <w:szCs w:val="24"/>
        </w:rPr>
        <w:t xml:space="preserve">the department is required </w:t>
      </w:r>
      <w:r w:rsidR="004F322E" w:rsidRPr="00953AF4">
        <w:rPr>
          <w:rFonts w:ascii="Times New Roman" w:hAnsi="Times New Roman" w:cs="Times New Roman"/>
          <w:sz w:val="24"/>
          <w:szCs w:val="24"/>
        </w:rPr>
        <w:t xml:space="preserve">to </w:t>
      </w:r>
      <w:r w:rsidR="00137932" w:rsidRPr="00953AF4">
        <w:rPr>
          <w:rFonts w:ascii="Times New Roman" w:hAnsi="Times New Roman" w:cs="Times New Roman"/>
          <w:sz w:val="24"/>
          <w:szCs w:val="24"/>
        </w:rPr>
        <w:t>or wishes to track the property</w:t>
      </w:r>
      <w:r w:rsidR="00653DDA" w:rsidRPr="00953AF4">
        <w:rPr>
          <w:rFonts w:ascii="Times New Roman" w:hAnsi="Times New Roman" w:cs="Times New Roman"/>
          <w:sz w:val="24"/>
          <w:szCs w:val="24"/>
        </w:rPr>
        <w:t>.</w:t>
      </w:r>
    </w:p>
    <w:p w14:paraId="1986D4F5" w14:textId="77777777" w:rsidR="00817F6F" w:rsidRPr="00953AF4" w:rsidRDefault="00817F6F" w:rsidP="008F3CFE">
      <w:pPr>
        <w:spacing w:after="0" w:line="240" w:lineRule="auto"/>
        <w:rPr>
          <w:rFonts w:ascii="Times New Roman" w:hAnsi="Times New Roman" w:cs="Times New Roman"/>
          <w:sz w:val="24"/>
          <w:szCs w:val="24"/>
        </w:rPr>
      </w:pPr>
    </w:p>
    <w:p w14:paraId="64A468C8" w14:textId="77777777" w:rsidR="009636E6" w:rsidRPr="00953AF4" w:rsidRDefault="00953AF4" w:rsidP="008F3CFE">
      <w:pPr>
        <w:spacing w:after="0" w:line="240" w:lineRule="auto"/>
        <w:rPr>
          <w:rFonts w:ascii="Times New Roman" w:hAnsi="Times New Roman" w:cs="Times New Roman"/>
          <w:b/>
          <w:sz w:val="24"/>
          <w:szCs w:val="24"/>
        </w:rPr>
      </w:pPr>
      <w:r>
        <w:rPr>
          <w:rFonts w:ascii="Times New Roman" w:hAnsi="Times New Roman" w:cs="Times New Roman"/>
          <w:b/>
          <w:sz w:val="24"/>
          <w:szCs w:val="24"/>
        </w:rPr>
        <w:t>Sustainability</w:t>
      </w:r>
    </w:p>
    <w:p w14:paraId="1254C030" w14:textId="77777777" w:rsidR="009636E6" w:rsidRPr="00953AF4" w:rsidRDefault="009636E6"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In support of UF</w:t>
      </w:r>
      <w:r w:rsidR="00817F6F" w:rsidRPr="00953AF4">
        <w:rPr>
          <w:rFonts w:ascii="Times New Roman" w:hAnsi="Times New Roman" w:cs="Times New Roman"/>
          <w:sz w:val="24"/>
          <w:szCs w:val="24"/>
        </w:rPr>
        <w:t xml:space="preserve"> Strategic Plan and UF</w:t>
      </w:r>
      <w:r w:rsidRPr="00953AF4">
        <w:rPr>
          <w:rFonts w:ascii="Times New Roman" w:hAnsi="Times New Roman" w:cs="Times New Roman"/>
          <w:sz w:val="24"/>
          <w:szCs w:val="24"/>
        </w:rPr>
        <w:t>’s sustainability</w:t>
      </w:r>
      <w:r w:rsidR="00817F6F" w:rsidRPr="00953AF4">
        <w:rPr>
          <w:rFonts w:ascii="Times New Roman" w:hAnsi="Times New Roman" w:cs="Times New Roman"/>
          <w:sz w:val="24"/>
          <w:szCs w:val="24"/>
        </w:rPr>
        <w:t xml:space="preserve"> initiative</w:t>
      </w:r>
      <w:r w:rsidR="00953AF4">
        <w:rPr>
          <w:rFonts w:ascii="Times New Roman" w:hAnsi="Times New Roman" w:cs="Times New Roman"/>
          <w:sz w:val="24"/>
          <w:szCs w:val="24"/>
        </w:rPr>
        <w:t>,</w:t>
      </w:r>
      <w:r w:rsidR="00817F6F" w:rsidRPr="00953AF4">
        <w:rPr>
          <w:rFonts w:ascii="Times New Roman" w:hAnsi="Times New Roman" w:cs="Times New Roman"/>
          <w:sz w:val="24"/>
          <w:szCs w:val="24"/>
        </w:rPr>
        <w:t xml:space="preserve"> a</w:t>
      </w:r>
      <w:r w:rsidRPr="00953AF4">
        <w:rPr>
          <w:rFonts w:ascii="Times New Roman" w:hAnsi="Times New Roman" w:cs="Times New Roman"/>
          <w:sz w:val="24"/>
          <w:szCs w:val="24"/>
        </w:rPr>
        <w:t xml:space="preserve">ll property of the University, including attractive </w:t>
      </w:r>
      <w:r w:rsidR="00953AF4">
        <w:rPr>
          <w:rFonts w:ascii="Times New Roman" w:hAnsi="Times New Roman" w:cs="Times New Roman"/>
          <w:sz w:val="24"/>
          <w:szCs w:val="24"/>
        </w:rPr>
        <w:t xml:space="preserve">property, cannot be thrown away </w:t>
      </w:r>
      <w:r w:rsidR="00817F6F" w:rsidRPr="00953AF4">
        <w:rPr>
          <w:rFonts w:ascii="Times New Roman" w:hAnsi="Times New Roman" w:cs="Times New Roman"/>
          <w:sz w:val="24"/>
          <w:szCs w:val="24"/>
        </w:rPr>
        <w:t>without prior</w:t>
      </w:r>
      <w:r w:rsidR="00953AF4">
        <w:rPr>
          <w:rFonts w:ascii="Times New Roman" w:hAnsi="Times New Roman" w:cs="Times New Roman"/>
          <w:sz w:val="24"/>
          <w:szCs w:val="24"/>
        </w:rPr>
        <w:t xml:space="preserve"> approval from Asset Management</w:t>
      </w:r>
      <w:r w:rsidR="00817F6F" w:rsidRPr="00953AF4">
        <w:rPr>
          <w:rFonts w:ascii="Times New Roman" w:hAnsi="Times New Roman" w:cs="Times New Roman"/>
          <w:sz w:val="24"/>
          <w:szCs w:val="24"/>
        </w:rPr>
        <w:t xml:space="preserve"> and should be sent to Surplus to be recycled or reused within the University.</w:t>
      </w:r>
    </w:p>
    <w:p w14:paraId="585DAAC2" w14:textId="77777777" w:rsidR="00817F6F" w:rsidRPr="00953AF4" w:rsidRDefault="00817F6F" w:rsidP="008F3CFE">
      <w:pPr>
        <w:spacing w:after="0" w:line="240" w:lineRule="auto"/>
        <w:rPr>
          <w:rFonts w:ascii="Times New Roman" w:hAnsi="Times New Roman" w:cs="Times New Roman"/>
          <w:sz w:val="24"/>
          <w:szCs w:val="24"/>
        </w:rPr>
      </w:pPr>
    </w:p>
    <w:p w14:paraId="1C6CAC98" w14:textId="77777777" w:rsidR="00653DDA" w:rsidRPr="00953AF4" w:rsidRDefault="00817F6F" w:rsidP="008F3CFE">
      <w:pPr>
        <w:spacing w:after="0" w:line="240" w:lineRule="auto"/>
        <w:rPr>
          <w:rFonts w:ascii="Times New Roman" w:hAnsi="Times New Roman" w:cs="Times New Roman"/>
          <w:b/>
          <w:sz w:val="24"/>
          <w:szCs w:val="24"/>
        </w:rPr>
      </w:pPr>
      <w:r w:rsidRPr="00953AF4">
        <w:rPr>
          <w:rFonts w:ascii="Times New Roman" w:hAnsi="Times New Roman" w:cs="Times New Roman"/>
          <w:b/>
          <w:sz w:val="24"/>
          <w:szCs w:val="24"/>
        </w:rPr>
        <w:t>Types of Attractiv</w:t>
      </w:r>
      <w:r w:rsidR="00953AF4">
        <w:rPr>
          <w:rFonts w:ascii="Times New Roman" w:hAnsi="Times New Roman" w:cs="Times New Roman"/>
          <w:b/>
          <w:sz w:val="24"/>
          <w:szCs w:val="24"/>
        </w:rPr>
        <w:t>e Property</w:t>
      </w:r>
    </w:p>
    <w:p w14:paraId="10260E13" w14:textId="77777777" w:rsidR="00653DDA" w:rsidRPr="00953AF4" w:rsidRDefault="00653DDA"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Mandatory Attractive Property – The University of Florida has five mandatory attractive property categories in which all departments must track:</w:t>
      </w:r>
    </w:p>
    <w:p w14:paraId="1EF6B3FD" w14:textId="77777777" w:rsidR="004D5D73" w:rsidRPr="00953AF4" w:rsidRDefault="004D5D73" w:rsidP="008F3CFE">
      <w:pPr>
        <w:spacing w:after="0" w:line="240" w:lineRule="auto"/>
        <w:rPr>
          <w:rFonts w:ascii="Times New Roman" w:hAnsi="Times New Roman" w:cs="Times New Roman"/>
          <w:sz w:val="24"/>
          <w:szCs w:val="24"/>
        </w:rPr>
      </w:pPr>
    </w:p>
    <w:p w14:paraId="7963B684" w14:textId="77777777" w:rsidR="00653DDA" w:rsidRPr="00953AF4" w:rsidRDefault="00653DDA" w:rsidP="008F3CFE">
      <w:pPr>
        <w:pStyle w:val="ListParagraph"/>
        <w:numPr>
          <w:ilvl w:val="0"/>
          <w:numId w:val="1"/>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Mobile computing devices</w:t>
      </w:r>
      <w:r w:rsidRPr="00953AF4">
        <w:rPr>
          <w:rFonts w:ascii="Times New Roman" w:hAnsi="Times New Roman" w:cs="Times New Roman"/>
          <w:sz w:val="24"/>
          <w:szCs w:val="24"/>
        </w:rPr>
        <w:t xml:space="preserve"> – Mobile computing and storage devices </w:t>
      </w:r>
      <w:r w:rsidR="00FD103B" w:rsidRPr="00953AF4">
        <w:rPr>
          <w:rFonts w:ascii="Times New Roman" w:hAnsi="Times New Roman" w:cs="Times New Roman"/>
          <w:sz w:val="24"/>
          <w:szCs w:val="24"/>
        </w:rPr>
        <w:t xml:space="preserve">may </w:t>
      </w:r>
      <w:r w:rsidR="00774D11" w:rsidRPr="00953AF4">
        <w:rPr>
          <w:rFonts w:ascii="Times New Roman" w:hAnsi="Times New Roman" w:cs="Times New Roman"/>
          <w:sz w:val="24"/>
          <w:szCs w:val="24"/>
        </w:rPr>
        <w:t xml:space="preserve">contain sensitive information.  Tracking this device with sensitive information help meet requirements by HIPAA, FERPA, HITECH, and Export Control.  Examples of mobile computing devices are laptops, </w:t>
      </w:r>
      <w:r w:rsidR="007A4913" w:rsidRPr="00953AF4">
        <w:rPr>
          <w:rFonts w:ascii="Times New Roman" w:hAnsi="Times New Roman" w:cs="Times New Roman"/>
          <w:sz w:val="24"/>
          <w:szCs w:val="24"/>
        </w:rPr>
        <w:t>notebooks, netbooks,</w:t>
      </w:r>
      <w:r w:rsidR="00774D11" w:rsidRPr="00953AF4">
        <w:rPr>
          <w:rFonts w:ascii="Times New Roman" w:hAnsi="Times New Roman" w:cs="Times New Roman"/>
          <w:sz w:val="24"/>
          <w:szCs w:val="24"/>
        </w:rPr>
        <w:t xml:space="preserve"> tablets</w:t>
      </w:r>
      <w:r w:rsidR="007A4913" w:rsidRPr="00953AF4">
        <w:rPr>
          <w:rFonts w:ascii="Times New Roman" w:hAnsi="Times New Roman" w:cs="Times New Roman"/>
          <w:sz w:val="24"/>
          <w:szCs w:val="24"/>
        </w:rPr>
        <w:t>, and smart phones</w:t>
      </w:r>
      <w:r w:rsidR="00774D11" w:rsidRPr="00953AF4">
        <w:rPr>
          <w:rFonts w:ascii="Times New Roman" w:hAnsi="Times New Roman" w:cs="Times New Roman"/>
          <w:sz w:val="24"/>
          <w:szCs w:val="24"/>
        </w:rPr>
        <w:t xml:space="preserve">.  </w:t>
      </w:r>
      <w:r w:rsidR="00E36A8C">
        <w:rPr>
          <w:rFonts w:ascii="Times New Roman" w:hAnsi="Times New Roman" w:cs="Times New Roman"/>
          <w:sz w:val="24"/>
          <w:szCs w:val="24"/>
        </w:rPr>
        <w:t xml:space="preserve">All mobile computing devices should be identified within myAssets as off-site (see off-site property).  </w:t>
      </w:r>
      <w:r w:rsidR="00774D11" w:rsidRPr="00953AF4">
        <w:rPr>
          <w:rFonts w:ascii="Times New Roman" w:hAnsi="Times New Roman" w:cs="Times New Roman"/>
          <w:sz w:val="24"/>
          <w:szCs w:val="24"/>
        </w:rPr>
        <w:t xml:space="preserve">The complete list of mobile computing and storage devices policy can be found on the UFIT website at </w:t>
      </w:r>
      <w:hyperlink r:id="rId5" w:history="1">
        <w:r w:rsidR="007A4913" w:rsidRPr="00953AF4">
          <w:rPr>
            <w:rStyle w:val="Hyperlink"/>
            <w:rFonts w:ascii="Times New Roman" w:hAnsi="Times New Roman" w:cs="Times New Roman"/>
          </w:rPr>
          <w:t>https://security.ufl.edu/learn-information-security/mobile-device-security/mobile-device-security-faq/</w:t>
        </w:r>
      </w:hyperlink>
      <w:r w:rsidR="00E36A8C">
        <w:rPr>
          <w:rStyle w:val="Hyperlink"/>
          <w:rFonts w:ascii="Times New Roman" w:hAnsi="Times New Roman" w:cs="Times New Roman"/>
        </w:rPr>
        <w:t>.</w:t>
      </w:r>
    </w:p>
    <w:p w14:paraId="015DDC58" w14:textId="77777777" w:rsidR="004D5D73" w:rsidRPr="00953AF4" w:rsidRDefault="004D5D73" w:rsidP="008F3CFE">
      <w:pPr>
        <w:pStyle w:val="ListParagraph"/>
        <w:spacing w:after="0" w:line="240" w:lineRule="auto"/>
        <w:rPr>
          <w:rFonts w:ascii="Times New Roman" w:hAnsi="Times New Roman" w:cs="Times New Roman"/>
          <w:sz w:val="24"/>
          <w:szCs w:val="24"/>
        </w:rPr>
      </w:pPr>
    </w:p>
    <w:p w14:paraId="08DACF26" w14:textId="57EF2D6A" w:rsidR="00774D11" w:rsidRPr="00953AF4" w:rsidRDefault="00E36A8C" w:rsidP="008F3CF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Off-site Property</w:t>
      </w:r>
      <w:r w:rsidR="00D13479" w:rsidRPr="00953AF4">
        <w:rPr>
          <w:rFonts w:ascii="Times New Roman" w:hAnsi="Times New Roman" w:cs="Times New Roman"/>
          <w:sz w:val="24"/>
          <w:szCs w:val="24"/>
        </w:rPr>
        <w:t xml:space="preserve"> – Property which is removed from UF </w:t>
      </w:r>
      <w:r w:rsidR="004D5D73" w:rsidRPr="00953AF4">
        <w:rPr>
          <w:rFonts w:ascii="Times New Roman" w:hAnsi="Times New Roman" w:cs="Times New Roman"/>
          <w:sz w:val="24"/>
          <w:szCs w:val="24"/>
        </w:rPr>
        <w:t>owned, leased, or used locations</w:t>
      </w:r>
      <w:r w:rsidR="00987774" w:rsidRPr="00953AF4">
        <w:rPr>
          <w:rFonts w:ascii="Times New Roman" w:hAnsi="Times New Roman" w:cs="Times New Roman"/>
          <w:sz w:val="24"/>
          <w:szCs w:val="24"/>
        </w:rPr>
        <w:t xml:space="preserve"> (</w:t>
      </w:r>
      <w:r w:rsidR="00D13479" w:rsidRPr="00953AF4">
        <w:rPr>
          <w:rFonts w:ascii="Times New Roman" w:hAnsi="Times New Roman" w:cs="Times New Roman"/>
          <w:sz w:val="24"/>
          <w:szCs w:val="24"/>
        </w:rPr>
        <w:t>as identified in the UF Space Tracking and Reporting System (STARS)</w:t>
      </w:r>
      <w:r w:rsidR="00987774" w:rsidRPr="00953AF4">
        <w:rPr>
          <w:rFonts w:ascii="Times New Roman" w:hAnsi="Times New Roman" w:cs="Times New Roman"/>
          <w:sz w:val="24"/>
          <w:szCs w:val="24"/>
        </w:rPr>
        <w:t>)</w:t>
      </w:r>
      <w:r w:rsidR="00D13479" w:rsidRPr="00953AF4">
        <w:rPr>
          <w:rFonts w:ascii="Times New Roman" w:hAnsi="Times New Roman" w:cs="Times New Roman"/>
          <w:sz w:val="24"/>
          <w:szCs w:val="24"/>
        </w:rPr>
        <w:t xml:space="preserve"> </w:t>
      </w:r>
      <w:r w:rsidR="007A4913" w:rsidRPr="00953AF4">
        <w:rPr>
          <w:rFonts w:ascii="Times New Roman" w:hAnsi="Times New Roman" w:cs="Times New Roman"/>
          <w:sz w:val="24"/>
          <w:szCs w:val="24"/>
        </w:rPr>
        <w:t>must be tagged a</w:t>
      </w:r>
      <w:r w:rsidR="00D13479" w:rsidRPr="00953AF4">
        <w:rPr>
          <w:rFonts w:ascii="Times New Roman" w:hAnsi="Times New Roman" w:cs="Times New Roman"/>
          <w:sz w:val="24"/>
          <w:szCs w:val="24"/>
        </w:rPr>
        <w:t xml:space="preserve">s being UF property, assigned to an individual, and </w:t>
      </w:r>
      <w:r w:rsidR="00987774" w:rsidRPr="00953AF4">
        <w:rPr>
          <w:rFonts w:ascii="Times New Roman" w:hAnsi="Times New Roman" w:cs="Times New Roman"/>
          <w:sz w:val="24"/>
          <w:szCs w:val="24"/>
        </w:rPr>
        <w:t xml:space="preserve">have </w:t>
      </w:r>
      <w:r w:rsidR="008B38E4" w:rsidRPr="00953AF4">
        <w:rPr>
          <w:rFonts w:ascii="Times New Roman" w:hAnsi="Times New Roman" w:cs="Times New Roman"/>
          <w:sz w:val="24"/>
          <w:szCs w:val="24"/>
        </w:rPr>
        <w:t>an address</w:t>
      </w:r>
      <w:r w:rsidR="00D13479" w:rsidRPr="00953AF4">
        <w:rPr>
          <w:rFonts w:ascii="Times New Roman" w:hAnsi="Times New Roman" w:cs="Times New Roman"/>
          <w:sz w:val="24"/>
          <w:szCs w:val="24"/>
        </w:rPr>
        <w:t xml:space="preserve"> identified in myAssets. </w:t>
      </w:r>
      <w:r w:rsidR="004D5D73" w:rsidRPr="00953AF4">
        <w:rPr>
          <w:rFonts w:ascii="Times New Roman" w:hAnsi="Times New Roman" w:cs="Times New Roman"/>
          <w:sz w:val="24"/>
          <w:szCs w:val="24"/>
        </w:rPr>
        <w:t xml:space="preserve"> UF owned, leased, or used locations</w:t>
      </w:r>
      <w:r w:rsidR="00D13479" w:rsidRPr="00953AF4">
        <w:rPr>
          <w:rFonts w:ascii="Times New Roman" w:hAnsi="Times New Roman" w:cs="Times New Roman"/>
          <w:sz w:val="24"/>
          <w:szCs w:val="24"/>
        </w:rPr>
        <w:t xml:space="preserve"> can be identified at </w:t>
      </w:r>
      <w:hyperlink r:id="rId6" w:history="1">
        <w:r w:rsidR="00D13479" w:rsidRPr="00953AF4">
          <w:rPr>
            <w:rStyle w:val="Hyperlink"/>
            <w:rFonts w:ascii="Times New Roman" w:hAnsi="Times New Roman" w:cs="Times New Roman"/>
          </w:rPr>
          <w:t>http://www.facilities.ufl.edu/space.html</w:t>
        </w:r>
      </w:hyperlink>
      <w:r>
        <w:rPr>
          <w:rStyle w:val="Hyperlink"/>
          <w:rFonts w:ascii="Times New Roman" w:hAnsi="Times New Roman" w:cs="Times New Roman"/>
        </w:rPr>
        <w:t xml:space="preserve">.  </w:t>
      </w:r>
      <w:r>
        <w:rPr>
          <w:rStyle w:val="Hyperlink"/>
          <w:rFonts w:ascii="Times New Roman" w:hAnsi="Times New Roman" w:cs="Times New Roman"/>
          <w:color w:val="auto"/>
        </w:rPr>
        <w:t xml:space="preserve">All mobile computing devices should be identified as off-site property within myAssets, unless </w:t>
      </w:r>
      <w:r w:rsidR="006F5F73">
        <w:rPr>
          <w:rStyle w:val="Hyperlink"/>
          <w:rFonts w:ascii="Times New Roman" w:hAnsi="Times New Roman" w:cs="Times New Roman"/>
          <w:color w:val="auto"/>
        </w:rPr>
        <w:t xml:space="preserve">the department can demonstrate and document a business purpose for individual mobile devices not </w:t>
      </w:r>
      <w:r w:rsidR="00AD5612">
        <w:rPr>
          <w:rStyle w:val="Hyperlink"/>
          <w:rFonts w:ascii="Times New Roman" w:hAnsi="Times New Roman" w:cs="Times New Roman"/>
          <w:color w:val="auto"/>
        </w:rPr>
        <w:t>having</w:t>
      </w:r>
      <w:r w:rsidR="006F5F73">
        <w:rPr>
          <w:rStyle w:val="Hyperlink"/>
          <w:rFonts w:ascii="Times New Roman" w:hAnsi="Times New Roman" w:cs="Times New Roman"/>
          <w:color w:val="auto"/>
        </w:rPr>
        <w:t xml:space="preserve"> </w:t>
      </w:r>
      <w:r w:rsidR="00AD5612">
        <w:rPr>
          <w:rStyle w:val="Hyperlink"/>
          <w:rFonts w:ascii="Times New Roman" w:hAnsi="Times New Roman" w:cs="Times New Roman"/>
          <w:color w:val="auto"/>
        </w:rPr>
        <w:t xml:space="preserve">off-site </w:t>
      </w:r>
      <w:r w:rsidR="006F5F73">
        <w:rPr>
          <w:rStyle w:val="Hyperlink"/>
          <w:rFonts w:ascii="Times New Roman" w:hAnsi="Times New Roman" w:cs="Times New Roman"/>
          <w:color w:val="auto"/>
        </w:rPr>
        <w:t>categorized</w:t>
      </w:r>
      <w:r w:rsidR="00AD5612">
        <w:rPr>
          <w:rStyle w:val="Hyperlink"/>
          <w:rFonts w:ascii="Times New Roman" w:hAnsi="Times New Roman" w:cs="Times New Roman"/>
          <w:color w:val="auto"/>
        </w:rPr>
        <w:t xml:space="preserve">.  </w:t>
      </w:r>
      <w:r w:rsidR="00AD5612" w:rsidRPr="00AD5612">
        <w:rPr>
          <w:rStyle w:val="Hyperlink"/>
          <w:rFonts w:ascii="Times New Roman" w:hAnsi="Times New Roman" w:cs="Times New Roman"/>
          <w:color w:val="auto"/>
        </w:rPr>
        <w:t>The business purpose documentation must be emailed annually to Asset Management at property@admin.ufl.edu.</w:t>
      </w:r>
    </w:p>
    <w:p w14:paraId="4D499A9B" w14:textId="77777777" w:rsidR="004D5D73" w:rsidRPr="00953AF4" w:rsidRDefault="004D5D73" w:rsidP="008F3CFE">
      <w:pPr>
        <w:spacing w:after="0" w:line="240" w:lineRule="auto"/>
        <w:rPr>
          <w:rFonts w:ascii="Times New Roman" w:hAnsi="Times New Roman" w:cs="Times New Roman"/>
          <w:sz w:val="24"/>
          <w:szCs w:val="24"/>
        </w:rPr>
      </w:pPr>
    </w:p>
    <w:p w14:paraId="1BBCFB53" w14:textId="6CC02E9E" w:rsidR="00D13479" w:rsidRPr="00953AF4" w:rsidRDefault="008B38E4" w:rsidP="008F3CFE">
      <w:pPr>
        <w:pStyle w:val="ListParagraph"/>
        <w:numPr>
          <w:ilvl w:val="0"/>
          <w:numId w:val="1"/>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Vehicles</w:t>
      </w:r>
      <w:r w:rsidR="006F5F73">
        <w:rPr>
          <w:rFonts w:ascii="Times New Roman" w:hAnsi="Times New Roman" w:cs="Times New Roman"/>
          <w:sz w:val="24"/>
          <w:szCs w:val="24"/>
          <w:u w:val="single"/>
        </w:rPr>
        <w:t xml:space="preserve">, </w:t>
      </w:r>
      <w:r w:rsidRPr="00953AF4">
        <w:rPr>
          <w:rFonts w:ascii="Times New Roman" w:hAnsi="Times New Roman" w:cs="Times New Roman"/>
          <w:sz w:val="24"/>
          <w:szCs w:val="24"/>
          <w:u w:val="single"/>
        </w:rPr>
        <w:t>vessels</w:t>
      </w:r>
      <w:r w:rsidR="006F5F73">
        <w:rPr>
          <w:rFonts w:ascii="Times New Roman" w:hAnsi="Times New Roman" w:cs="Times New Roman"/>
          <w:sz w:val="24"/>
          <w:szCs w:val="24"/>
          <w:u w:val="single"/>
        </w:rPr>
        <w:t>, and aircraft</w:t>
      </w:r>
      <w:r w:rsidRPr="00953AF4">
        <w:rPr>
          <w:rFonts w:ascii="Times New Roman" w:hAnsi="Times New Roman" w:cs="Times New Roman"/>
          <w:sz w:val="24"/>
          <w:szCs w:val="24"/>
          <w:u w:val="single"/>
        </w:rPr>
        <w:t xml:space="preserve"> with license plates, registrations, or titles</w:t>
      </w:r>
      <w:r w:rsidRPr="00953AF4">
        <w:rPr>
          <w:rFonts w:ascii="Times New Roman" w:hAnsi="Times New Roman" w:cs="Times New Roman"/>
          <w:sz w:val="24"/>
          <w:szCs w:val="24"/>
        </w:rPr>
        <w:t xml:space="preserve"> – </w:t>
      </w:r>
      <w:r w:rsidR="00575B1C" w:rsidRPr="00953AF4">
        <w:rPr>
          <w:rFonts w:ascii="Times New Roman" w:hAnsi="Times New Roman" w:cs="Times New Roman"/>
          <w:sz w:val="24"/>
          <w:szCs w:val="24"/>
          <w:lang w:val="en"/>
        </w:rPr>
        <w:t>Any motorized vehicle</w:t>
      </w:r>
      <w:r w:rsidR="006F5F73">
        <w:rPr>
          <w:rFonts w:ascii="Times New Roman" w:hAnsi="Times New Roman" w:cs="Times New Roman"/>
          <w:sz w:val="24"/>
          <w:szCs w:val="24"/>
          <w:lang w:val="en"/>
        </w:rPr>
        <w:t xml:space="preserve">, </w:t>
      </w:r>
      <w:r w:rsidR="00575B1C" w:rsidRPr="00953AF4">
        <w:rPr>
          <w:rFonts w:ascii="Times New Roman" w:hAnsi="Times New Roman" w:cs="Times New Roman"/>
          <w:sz w:val="24"/>
          <w:szCs w:val="24"/>
          <w:lang w:val="en"/>
        </w:rPr>
        <w:t>vessel</w:t>
      </w:r>
      <w:r w:rsidR="006F5F73">
        <w:rPr>
          <w:rFonts w:ascii="Times New Roman" w:hAnsi="Times New Roman" w:cs="Times New Roman"/>
          <w:sz w:val="24"/>
          <w:szCs w:val="24"/>
          <w:lang w:val="en"/>
        </w:rPr>
        <w:t>, or aircraft</w:t>
      </w:r>
      <w:r w:rsidR="00575B1C" w:rsidRPr="00953AF4">
        <w:rPr>
          <w:rFonts w:ascii="Times New Roman" w:hAnsi="Times New Roman" w:cs="Times New Roman"/>
          <w:sz w:val="24"/>
          <w:szCs w:val="24"/>
          <w:lang w:val="en"/>
        </w:rPr>
        <w:t xml:space="preserve"> that is titled, licensed or registered with the Department of Motor Vehicles</w:t>
      </w:r>
      <w:r w:rsidR="00575B1C" w:rsidRPr="00953AF4">
        <w:rPr>
          <w:rFonts w:ascii="Times New Roman" w:hAnsi="Times New Roman" w:cs="Times New Roman"/>
          <w:sz w:val="24"/>
          <w:szCs w:val="24"/>
        </w:rPr>
        <w:t xml:space="preserve">.  </w:t>
      </w:r>
      <w:r w:rsidR="00987774" w:rsidRPr="00953AF4">
        <w:rPr>
          <w:rFonts w:ascii="Times New Roman" w:hAnsi="Times New Roman" w:cs="Times New Roman"/>
          <w:sz w:val="24"/>
          <w:szCs w:val="24"/>
        </w:rPr>
        <w:t>Cars</w:t>
      </w:r>
      <w:r w:rsidR="00575B1C" w:rsidRPr="00953AF4">
        <w:rPr>
          <w:rFonts w:ascii="Times New Roman" w:hAnsi="Times New Roman" w:cs="Times New Roman"/>
          <w:sz w:val="24"/>
          <w:szCs w:val="24"/>
        </w:rPr>
        <w:t xml:space="preserve">, trucks, trailers, boats, </w:t>
      </w:r>
      <w:r w:rsidRPr="00953AF4">
        <w:rPr>
          <w:rFonts w:ascii="Times New Roman" w:hAnsi="Times New Roman" w:cs="Times New Roman"/>
          <w:sz w:val="24"/>
          <w:szCs w:val="24"/>
        </w:rPr>
        <w:t xml:space="preserve">ATVs </w:t>
      </w:r>
      <w:r w:rsidR="00575B1C" w:rsidRPr="00953AF4">
        <w:rPr>
          <w:rFonts w:ascii="Times New Roman" w:hAnsi="Times New Roman" w:cs="Times New Roman"/>
          <w:sz w:val="24"/>
          <w:szCs w:val="24"/>
        </w:rPr>
        <w:t xml:space="preserve">and golf carts </w:t>
      </w:r>
      <w:r w:rsidR="00C02D5F" w:rsidRPr="00953AF4">
        <w:rPr>
          <w:rFonts w:ascii="Times New Roman" w:hAnsi="Times New Roman" w:cs="Times New Roman"/>
          <w:sz w:val="24"/>
          <w:szCs w:val="24"/>
        </w:rPr>
        <w:t xml:space="preserve">costing under $5,000 </w:t>
      </w:r>
      <w:r w:rsidRPr="00953AF4">
        <w:rPr>
          <w:rFonts w:ascii="Times New Roman" w:hAnsi="Times New Roman" w:cs="Times New Roman"/>
          <w:sz w:val="24"/>
          <w:szCs w:val="24"/>
        </w:rPr>
        <w:t xml:space="preserve">which have either a title, registration, or </w:t>
      </w:r>
      <w:r w:rsidR="00575B1C" w:rsidRPr="00953AF4">
        <w:rPr>
          <w:rFonts w:ascii="Times New Roman" w:hAnsi="Times New Roman" w:cs="Times New Roman"/>
          <w:sz w:val="24"/>
          <w:szCs w:val="24"/>
        </w:rPr>
        <w:t xml:space="preserve">a </w:t>
      </w:r>
      <w:r w:rsidRPr="00953AF4">
        <w:rPr>
          <w:rFonts w:ascii="Times New Roman" w:hAnsi="Times New Roman" w:cs="Times New Roman"/>
          <w:sz w:val="24"/>
          <w:szCs w:val="24"/>
        </w:rPr>
        <w:t>license plate are att</w:t>
      </w:r>
      <w:r w:rsidR="00C02D5F" w:rsidRPr="00953AF4">
        <w:rPr>
          <w:rFonts w:ascii="Times New Roman" w:hAnsi="Times New Roman" w:cs="Times New Roman"/>
          <w:sz w:val="24"/>
          <w:szCs w:val="24"/>
        </w:rPr>
        <w:t>ractive property because of the state licensing.</w:t>
      </w:r>
    </w:p>
    <w:p w14:paraId="3C025434" w14:textId="77777777" w:rsidR="004D5D73" w:rsidRPr="00953AF4" w:rsidRDefault="004D5D73" w:rsidP="008F3CFE">
      <w:pPr>
        <w:spacing w:after="0" w:line="240" w:lineRule="auto"/>
        <w:rPr>
          <w:rFonts w:ascii="Times New Roman" w:hAnsi="Times New Roman" w:cs="Times New Roman"/>
          <w:sz w:val="24"/>
          <w:szCs w:val="24"/>
        </w:rPr>
      </w:pPr>
    </w:p>
    <w:p w14:paraId="40651972" w14:textId="77777777" w:rsidR="00C02D5F" w:rsidRPr="00953AF4" w:rsidRDefault="00C02D5F" w:rsidP="008F3CFE">
      <w:pPr>
        <w:pStyle w:val="ListParagraph"/>
        <w:numPr>
          <w:ilvl w:val="0"/>
          <w:numId w:val="1"/>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Munitions</w:t>
      </w:r>
      <w:r w:rsidRPr="00953AF4">
        <w:rPr>
          <w:rFonts w:ascii="Times New Roman" w:hAnsi="Times New Roman" w:cs="Times New Roman"/>
          <w:sz w:val="24"/>
          <w:szCs w:val="24"/>
        </w:rPr>
        <w:t xml:space="preserve"> </w:t>
      </w:r>
      <w:r w:rsidR="00647506" w:rsidRPr="00953AF4">
        <w:rPr>
          <w:rFonts w:ascii="Times New Roman" w:hAnsi="Times New Roman" w:cs="Times New Roman"/>
          <w:sz w:val="24"/>
          <w:szCs w:val="24"/>
        </w:rPr>
        <w:t>–</w:t>
      </w:r>
      <w:r w:rsidRPr="00953AF4">
        <w:rPr>
          <w:rFonts w:ascii="Times New Roman" w:hAnsi="Times New Roman" w:cs="Times New Roman"/>
          <w:sz w:val="24"/>
          <w:szCs w:val="24"/>
        </w:rPr>
        <w:t xml:space="preserve"> </w:t>
      </w:r>
      <w:r w:rsidRPr="00953AF4">
        <w:rPr>
          <w:rFonts w:ascii="Times New Roman" w:hAnsi="Times New Roman" w:cs="Times New Roman"/>
          <w:sz w:val="24"/>
          <w:szCs w:val="24"/>
          <w:lang w:val="en"/>
        </w:rPr>
        <w:t xml:space="preserve">Any property item included on the </w:t>
      </w:r>
      <w:hyperlink r:id="rId7" w:tgtFrame="_blank" w:history="1">
        <w:r w:rsidRPr="00953AF4">
          <w:rPr>
            <w:rStyle w:val="Hyperlink"/>
            <w:rFonts w:ascii="Times New Roman" w:hAnsi="Times New Roman" w:cs="Times New Roman"/>
            <w:lang w:val="en"/>
          </w:rPr>
          <w:t>United States Munitions List (USML)</w:t>
        </w:r>
      </w:hyperlink>
      <w:r w:rsidRPr="00953AF4">
        <w:rPr>
          <w:rFonts w:ascii="Times New Roman" w:hAnsi="Times New Roman" w:cs="Times New Roman"/>
          <w:color w:val="444444"/>
          <w:sz w:val="24"/>
          <w:szCs w:val="24"/>
          <w:lang w:val="en"/>
        </w:rPr>
        <w:t xml:space="preserve"> </w:t>
      </w:r>
      <w:r w:rsidRPr="00953AF4">
        <w:rPr>
          <w:rFonts w:ascii="Times New Roman" w:hAnsi="Times New Roman" w:cs="Times New Roman"/>
          <w:sz w:val="24"/>
          <w:szCs w:val="24"/>
          <w:lang w:val="en"/>
        </w:rPr>
        <w:t xml:space="preserve">or in the 600 series on the </w:t>
      </w:r>
      <w:hyperlink r:id="rId8" w:tgtFrame="_blank" w:history="1">
        <w:r w:rsidRPr="00953AF4">
          <w:rPr>
            <w:rStyle w:val="Hyperlink"/>
            <w:rFonts w:ascii="Times New Roman" w:hAnsi="Times New Roman" w:cs="Times New Roman"/>
            <w:lang w:val="en"/>
          </w:rPr>
          <w:t>Commerce Control List</w:t>
        </w:r>
      </w:hyperlink>
      <w:r w:rsidRPr="00953AF4">
        <w:rPr>
          <w:rFonts w:ascii="Times New Roman" w:hAnsi="Times New Roman" w:cs="Times New Roman"/>
          <w:color w:val="444444"/>
          <w:sz w:val="24"/>
          <w:szCs w:val="24"/>
          <w:lang w:val="en"/>
        </w:rPr>
        <w:t>.</w:t>
      </w:r>
    </w:p>
    <w:p w14:paraId="018DF9FE" w14:textId="77777777" w:rsidR="004D5D73" w:rsidRPr="00953AF4" w:rsidRDefault="004D5D73" w:rsidP="008F3CFE">
      <w:pPr>
        <w:spacing w:after="0" w:line="240" w:lineRule="auto"/>
        <w:rPr>
          <w:rFonts w:ascii="Times New Roman" w:hAnsi="Times New Roman" w:cs="Times New Roman"/>
          <w:sz w:val="24"/>
          <w:szCs w:val="24"/>
        </w:rPr>
      </w:pPr>
    </w:p>
    <w:p w14:paraId="3EBC3501" w14:textId="77777777" w:rsidR="00C02D5F" w:rsidRPr="00953AF4" w:rsidRDefault="00876D2F" w:rsidP="008F3CFE">
      <w:pPr>
        <w:pStyle w:val="ListParagraph"/>
        <w:numPr>
          <w:ilvl w:val="0"/>
          <w:numId w:val="1"/>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 xml:space="preserve">Use Fees </w:t>
      </w:r>
      <w:r w:rsidR="00647506" w:rsidRPr="00953AF4">
        <w:rPr>
          <w:rFonts w:ascii="Times New Roman" w:hAnsi="Times New Roman" w:cs="Times New Roman"/>
          <w:sz w:val="24"/>
          <w:szCs w:val="24"/>
          <w:u w:val="single"/>
        </w:rPr>
        <w:t>Equipment –</w:t>
      </w:r>
      <w:r w:rsidRPr="00953AF4">
        <w:rPr>
          <w:rFonts w:ascii="Times New Roman" w:hAnsi="Times New Roman" w:cs="Times New Roman"/>
          <w:sz w:val="24"/>
          <w:szCs w:val="24"/>
        </w:rPr>
        <w:t xml:space="preserve"> </w:t>
      </w:r>
      <w:r w:rsidR="00C02D5F" w:rsidRPr="00953AF4">
        <w:rPr>
          <w:rFonts w:ascii="Times New Roman" w:hAnsi="Times New Roman" w:cs="Times New Roman"/>
          <w:sz w:val="24"/>
          <w:szCs w:val="24"/>
        </w:rPr>
        <w:t xml:space="preserve"> </w:t>
      </w:r>
      <w:r w:rsidR="00C02D5F" w:rsidRPr="00953AF4">
        <w:rPr>
          <w:rFonts w:ascii="Times New Roman" w:hAnsi="Times New Roman" w:cs="Times New Roman"/>
          <w:sz w:val="24"/>
          <w:szCs w:val="24"/>
          <w:lang w:val="en"/>
        </w:rPr>
        <w:t xml:space="preserve">Items purchased with Equipment-Use Fees, Fund 163 </w:t>
      </w:r>
      <w:hyperlink r:id="rId9" w:tgtFrame="_blank" w:history="1">
        <w:r w:rsidR="00C02D5F" w:rsidRPr="00953AF4">
          <w:rPr>
            <w:rStyle w:val="Hyperlink"/>
            <w:rFonts w:ascii="Times New Roman" w:hAnsi="Times New Roman" w:cs="Times New Roman"/>
            <w:lang w:val="en"/>
          </w:rPr>
          <w:t>http://cfo.ufl.edu/media/cfoufledu/documents/Equipment-Use-Fee-Equipment-Management-Policy.pdf</w:t>
        </w:r>
      </w:hyperlink>
    </w:p>
    <w:p w14:paraId="554A35E3" w14:textId="77777777" w:rsidR="00C02D5F" w:rsidRPr="00953AF4" w:rsidRDefault="00C02D5F" w:rsidP="008F3CFE">
      <w:pPr>
        <w:spacing w:after="0" w:line="240" w:lineRule="auto"/>
        <w:rPr>
          <w:rFonts w:ascii="Times New Roman" w:hAnsi="Times New Roman" w:cs="Times New Roman"/>
          <w:sz w:val="24"/>
          <w:szCs w:val="24"/>
        </w:rPr>
      </w:pPr>
    </w:p>
    <w:p w14:paraId="1B02388F" w14:textId="77777777" w:rsidR="00C02D5F" w:rsidRDefault="00C02D5F"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Departmental </w:t>
      </w:r>
      <w:r w:rsidR="00953AF4">
        <w:rPr>
          <w:rFonts w:ascii="Times New Roman" w:hAnsi="Times New Roman" w:cs="Times New Roman"/>
          <w:sz w:val="24"/>
          <w:szCs w:val="24"/>
        </w:rPr>
        <w:t xml:space="preserve">Designated </w:t>
      </w:r>
      <w:r w:rsidRPr="00953AF4">
        <w:rPr>
          <w:rFonts w:ascii="Times New Roman" w:hAnsi="Times New Roman" w:cs="Times New Roman"/>
          <w:sz w:val="24"/>
          <w:szCs w:val="24"/>
        </w:rPr>
        <w:t>Attractive Property – The department could require property to be tracked besides the mandatory attractive property described above.  Examples could be cameras, computer peripherals, musical instruments, lab equipment, medical equipment, and equipment to be loaned out to other departments.</w:t>
      </w:r>
    </w:p>
    <w:p w14:paraId="3F40796D" w14:textId="77777777" w:rsidR="004D5D73" w:rsidRPr="00953AF4" w:rsidRDefault="004D5D73" w:rsidP="008F3CFE">
      <w:pPr>
        <w:spacing w:after="0" w:line="240" w:lineRule="auto"/>
        <w:rPr>
          <w:rFonts w:ascii="Times New Roman" w:hAnsi="Times New Roman" w:cs="Times New Roman"/>
          <w:sz w:val="24"/>
          <w:szCs w:val="24"/>
        </w:rPr>
      </w:pPr>
    </w:p>
    <w:p w14:paraId="277F1C45" w14:textId="77777777" w:rsidR="00C02D5F" w:rsidRPr="00953AF4" w:rsidRDefault="007F0FE0" w:rsidP="008F3CFE">
      <w:pPr>
        <w:pStyle w:val="ListParagraph"/>
        <w:numPr>
          <w:ilvl w:val="0"/>
          <w:numId w:val="2"/>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D</w:t>
      </w:r>
      <w:r w:rsidR="00C02D5F" w:rsidRPr="00953AF4">
        <w:rPr>
          <w:rFonts w:ascii="Times New Roman" w:hAnsi="Times New Roman" w:cs="Times New Roman"/>
          <w:sz w:val="24"/>
          <w:szCs w:val="24"/>
        </w:rPr>
        <w:t xml:space="preserve">epartmental </w:t>
      </w:r>
      <w:r w:rsidRPr="00953AF4">
        <w:rPr>
          <w:rFonts w:ascii="Times New Roman" w:hAnsi="Times New Roman" w:cs="Times New Roman"/>
          <w:sz w:val="24"/>
          <w:szCs w:val="24"/>
        </w:rPr>
        <w:t>designated attractive property</w:t>
      </w:r>
      <w:r w:rsidR="00C02D5F" w:rsidRPr="00953AF4">
        <w:rPr>
          <w:rFonts w:ascii="Times New Roman" w:hAnsi="Times New Roman" w:cs="Times New Roman"/>
          <w:sz w:val="24"/>
          <w:szCs w:val="24"/>
        </w:rPr>
        <w:t>:</w:t>
      </w:r>
      <w:r w:rsidR="005975BA" w:rsidRPr="00953AF4">
        <w:rPr>
          <w:rFonts w:ascii="Times New Roman" w:hAnsi="Times New Roman" w:cs="Times New Roman"/>
          <w:sz w:val="24"/>
          <w:szCs w:val="24"/>
        </w:rPr>
        <w:t xml:space="preserve"> All equipment with white background decals (example decals provided below showing the new starting with AT and old starting with a number).</w:t>
      </w:r>
    </w:p>
    <w:p w14:paraId="526C5C74" w14:textId="77777777" w:rsidR="007F0FE0" w:rsidRPr="00953AF4" w:rsidRDefault="00D92F5E" w:rsidP="008F3CFE">
      <w:pPr>
        <w:pStyle w:val="ListParagraph"/>
        <w:numPr>
          <w:ilvl w:val="1"/>
          <w:numId w:val="2"/>
        </w:numPr>
        <w:spacing w:after="0" w:line="240" w:lineRule="auto"/>
        <w:rPr>
          <w:rFonts w:ascii="Times New Roman" w:hAnsi="Times New Roman" w:cs="Times New Roman"/>
          <w:color w:val="FF0000"/>
          <w:sz w:val="24"/>
          <w:szCs w:val="24"/>
        </w:rPr>
      </w:pPr>
      <w:r w:rsidRPr="00953AF4">
        <w:rPr>
          <w:rFonts w:ascii="Times New Roman" w:hAnsi="Times New Roman" w:cs="Times New Roman"/>
          <w:color w:val="FF0000"/>
          <w:sz w:val="24"/>
          <w:szCs w:val="24"/>
        </w:rPr>
        <w:t>Identify here</w:t>
      </w:r>
    </w:p>
    <w:p w14:paraId="2223C2BB" w14:textId="77777777" w:rsidR="00D92F5E" w:rsidRPr="00953AF4" w:rsidRDefault="00D92F5E" w:rsidP="008F3CFE">
      <w:pPr>
        <w:pStyle w:val="ListParagraph"/>
        <w:numPr>
          <w:ilvl w:val="1"/>
          <w:numId w:val="2"/>
        </w:numPr>
        <w:spacing w:after="0" w:line="240" w:lineRule="auto"/>
        <w:rPr>
          <w:rFonts w:ascii="Times New Roman" w:hAnsi="Times New Roman" w:cs="Times New Roman"/>
          <w:color w:val="FF0000"/>
          <w:sz w:val="24"/>
          <w:szCs w:val="24"/>
        </w:rPr>
      </w:pPr>
      <w:r w:rsidRPr="00953AF4">
        <w:rPr>
          <w:rFonts w:ascii="Times New Roman" w:hAnsi="Times New Roman" w:cs="Times New Roman"/>
          <w:color w:val="FF0000"/>
          <w:sz w:val="24"/>
          <w:szCs w:val="24"/>
        </w:rPr>
        <w:t>Identify here</w:t>
      </w:r>
    </w:p>
    <w:p w14:paraId="50F24BAF" w14:textId="77777777" w:rsidR="00D92F5E" w:rsidRPr="00953AF4" w:rsidRDefault="00D92F5E" w:rsidP="008F3CFE">
      <w:pPr>
        <w:pStyle w:val="ListParagraph"/>
        <w:numPr>
          <w:ilvl w:val="1"/>
          <w:numId w:val="2"/>
        </w:numPr>
        <w:spacing w:after="0" w:line="240" w:lineRule="auto"/>
        <w:rPr>
          <w:rFonts w:ascii="Times New Roman" w:hAnsi="Times New Roman" w:cs="Times New Roman"/>
          <w:color w:val="FF0000"/>
          <w:sz w:val="24"/>
          <w:szCs w:val="24"/>
        </w:rPr>
      </w:pPr>
      <w:r w:rsidRPr="00953AF4">
        <w:rPr>
          <w:rFonts w:ascii="Times New Roman" w:hAnsi="Times New Roman" w:cs="Times New Roman"/>
          <w:color w:val="FF0000"/>
          <w:sz w:val="24"/>
          <w:szCs w:val="24"/>
        </w:rPr>
        <w:t>Identify here</w:t>
      </w:r>
    </w:p>
    <w:p w14:paraId="7A4E6AE9" w14:textId="77777777" w:rsidR="005975BA" w:rsidRPr="00953AF4" w:rsidRDefault="005975BA" w:rsidP="008F3CFE">
      <w:pPr>
        <w:spacing w:after="0" w:line="240" w:lineRule="auto"/>
        <w:jc w:val="center"/>
        <w:rPr>
          <w:rFonts w:ascii="Times New Roman" w:hAnsi="Times New Roman" w:cs="Times New Roman"/>
          <w:color w:val="FF0000"/>
          <w:sz w:val="24"/>
          <w:szCs w:val="24"/>
        </w:rPr>
      </w:pPr>
      <w:r w:rsidRPr="00953AF4">
        <w:rPr>
          <w:rFonts w:ascii="Times New Roman" w:hAnsi="Times New Roman" w:cs="Times New Roman"/>
          <w:noProof/>
          <w:sz w:val="24"/>
          <w:szCs w:val="24"/>
        </w:rPr>
        <w:drawing>
          <wp:inline distT="0" distB="0" distL="0" distR="0" wp14:anchorId="2D8922DB" wp14:editId="010B051A">
            <wp:extent cx="980501" cy="1695450"/>
            <wp:effectExtent l="4445"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983679" cy="1700946"/>
                    </a:xfrm>
                    <a:prstGeom prst="rect">
                      <a:avLst/>
                    </a:prstGeom>
                  </pic:spPr>
                </pic:pic>
              </a:graphicData>
            </a:graphic>
          </wp:inline>
        </w:drawing>
      </w:r>
      <w:r w:rsidRPr="00953AF4">
        <w:rPr>
          <w:rFonts w:ascii="Times New Roman" w:hAnsi="Times New Roman" w:cs="Times New Roman"/>
          <w:noProof/>
          <w:sz w:val="24"/>
          <w:szCs w:val="24"/>
        </w:rPr>
        <w:drawing>
          <wp:inline distT="0" distB="0" distL="0" distR="0" wp14:anchorId="1ECF6C3F" wp14:editId="16787067">
            <wp:extent cx="904875" cy="1704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904875" cy="1704975"/>
                    </a:xfrm>
                    <a:prstGeom prst="rect">
                      <a:avLst/>
                    </a:prstGeom>
                  </pic:spPr>
                </pic:pic>
              </a:graphicData>
            </a:graphic>
          </wp:inline>
        </w:drawing>
      </w:r>
    </w:p>
    <w:p w14:paraId="2D6873E4" w14:textId="77777777" w:rsidR="005975BA" w:rsidRPr="00953AF4" w:rsidRDefault="005975BA" w:rsidP="008F3CFE">
      <w:pPr>
        <w:spacing w:after="0" w:line="240" w:lineRule="auto"/>
        <w:rPr>
          <w:rFonts w:ascii="Times New Roman" w:hAnsi="Times New Roman" w:cs="Times New Roman"/>
          <w:color w:val="FF0000"/>
          <w:sz w:val="24"/>
          <w:szCs w:val="24"/>
        </w:rPr>
      </w:pPr>
    </w:p>
    <w:p w14:paraId="1B32C66D" w14:textId="77777777" w:rsidR="005975BA" w:rsidRPr="00953AF4" w:rsidRDefault="005975BA" w:rsidP="008F3CFE">
      <w:pPr>
        <w:spacing w:after="0" w:line="240" w:lineRule="auto"/>
        <w:rPr>
          <w:rFonts w:ascii="Times New Roman" w:hAnsi="Times New Roman" w:cs="Times New Roman"/>
          <w:color w:val="FF0000"/>
          <w:sz w:val="24"/>
          <w:szCs w:val="24"/>
        </w:rPr>
      </w:pPr>
    </w:p>
    <w:p w14:paraId="6637CADC" w14:textId="1E170D50" w:rsidR="00C02D5F" w:rsidRPr="00953AF4" w:rsidRDefault="00C02D5F" w:rsidP="00176E14">
      <w:pPr>
        <w:pStyle w:val="ListParagraph"/>
        <w:spacing w:after="0" w:line="240" w:lineRule="auto"/>
        <w:ind w:left="1440"/>
        <w:rPr>
          <w:rFonts w:ascii="Times New Roman" w:hAnsi="Times New Roman" w:cs="Times New Roman"/>
          <w:sz w:val="24"/>
          <w:szCs w:val="24"/>
        </w:rPr>
      </w:pPr>
    </w:p>
    <w:p w14:paraId="056E5123" w14:textId="77777777" w:rsidR="00974120" w:rsidRPr="00953AF4" w:rsidRDefault="00974120"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Capital Assets </w:t>
      </w:r>
      <w:r w:rsidR="008444C1" w:rsidRPr="00953AF4">
        <w:rPr>
          <w:rFonts w:ascii="Times New Roman" w:hAnsi="Times New Roman" w:cs="Times New Roman"/>
          <w:sz w:val="24"/>
          <w:szCs w:val="24"/>
        </w:rPr>
        <w:t>–</w:t>
      </w:r>
      <w:r w:rsidRPr="00953AF4">
        <w:rPr>
          <w:rFonts w:ascii="Times New Roman" w:hAnsi="Times New Roman" w:cs="Times New Roman"/>
          <w:sz w:val="24"/>
          <w:szCs w:val="24"/>
        </w:rPr>
        <w:t xml:space="preserve"> </w:t>
      </w:r>
      <w:r w:rsidR="008444C1" w:rsidRPr="00953AF4">
        <w:rPr>
          <w:rFonts w:ascii="Times New Roman" w:hAnsi="Times New Roman" w:cs="Times New Roman"/>
          <w:sz w:val="24"/>
          <w:szCs w:val="24"/>
        </w:rPr>
        <w:t xml:space="preserve">Capital assets are </w:t>
      </w:r>
      <w:r w:rsidR="008444C1" w:rsidRPr="00953AF4">
        <w:rPr>
          <w:rFonts w:ascii="Times New Roman" w:hAnsi="Times New Roman" w:cs="Times New Roman"/>
          <w:b/>
          <w:sz w:val="24"/>
          <w:szCs w:val="24"/>
        </w:rPr>
        <w:t>NOT</w:t>
      </w:r>
      <w:r w:rsidR="008444C1" w:rsidRPr="00953AF4">
        <w:rPr>
          <w:rFonts w:ascii="Times New Roman" w:hAnsi="Times New Roman" w:cs="Times New Roman"/>
          <w:sz w:val="24"/>
          <w:szCs w:val="24"/>
        </w:rPr>
        <w:t xml:space="preserve"> attractiv</w:t>
      </w:r>
      <w:r w:rsidR="005C72D8" w:rsidRPr="00953AF4">
        <w:rPr>
          <w:rFonts w:ascii="Times New Roman" w:hAnsi="Times New Roman" w:cs="Times New Roman"/>
          <w:sz w:val="24"/>
          <w:szCs w:val="24"/>
        </w:rPr>
        <w:t xml:space="preserve">e property.  Capital assets, </w:t>
      </w:r>
      <w:r w:rsidR="008444C1" w:rsidRPr="00953AF4">
        <w:rPr>
          <w:rFonts w:ascii="Times New Roman" w:hAnsi="Times New Roman" w:cs="Times New Roman"/>
          <w:sz w:val="24"/>
          <w:szCs w:val="24"/>
        </w:rPr>
        <w:t>s</w:t>
      </w:r>
      <w:r w:rsidRPr="00953AF4">
        <w:rPr>
          <w:rFonts w:ascii="Times New Roman" w:hAnsi="Times New Roman" w:cs="Times New Roman"/>
          <w:sz w:val="24"/>
          <w:szCs w:val="24"/>
        </w:rPr>
        <w:t>ometime</w:t>
      </w:r>
      <w:r w:rsidR="005C72D8" w:rsidRPr="00953AF4">
        <w:rPr>
          <w:rFonts w:ascii="Times New Roman" w:hAnsi="Times New Roman" w:cs="Times New Roman"/>
          <w:sz w:val="24"/>
          <w:szCs w:val="24"/>
        </w:rPr>
        <w:t>s</w:t>
      </w:r>
      <w:r w:rsidRPr="00953AF4">
        <w:rPr>
          <w:rFonts w:ascii="Times New Roman" w:hAnsi="Times New Roman" w:cs="Times New Roman"/>
          <w:sz w:val="24"/>
          <w:szCs w:val="24"/>
        </w:rPr>
        <w:t xml:space="preserve"> referred to as fixed assets</w:t>
      </w:r>
      <w:r w:rsidR="005C72D8" w:rsidRPr="00953AF4">
        <w:rPr>
          <w:rFonts w:ascii="Times New Roman" w:hAnsi="Times New Roman" w:cs="Times New Roman"/>
          <w:sz w:val="24"/>
          <w:szCs w:val="24"/>
        </w:rPr>
        <w:t>,</w:t>
      </w:r>
      <w:r w:rsidRPr="00953AF4">
        <w:rPr>
          <w:rFonts w:ascii="Times New Roman" w:hAnsi="Times New Roman" w:cs="Times New Roman"/>
          <w:sz w:val="24"/>
          <w:szCs w:val="24"/>
        </w:rPr>
        <w:t xml:space="preserve"> are resources of the university and are included on the Univ</w:t>
      </w:r>
      <w:r w:rsidR="005C72D8" w:rsidRPr="00953AF4">
        <w:rPr>
          <w:rFonts w:ascii="Times New Roman" w:hAnsi="Times New Roman" w:cs="Times New Roman"/>
          <w:sz w:val="24"/>
          <w:szCs w:val="24"/>
        </w:rPr>
        <w:t>ersity’s financial statements. A c</w:t>
      </w:r>
      <w:r w:rsidR="00953AF4">
        <w:rPr>
          <w:rFonts w:ascii="Times New Roman" w:hAnsi="Times New Roman" w:cs="Times New Roman"/>
          <w:sz w:val="24"/>
          <w:szCs w:val="24"/>
        </w:rPr>
        <w:t>apital asset is</w:t>
      </w:r>
      <w:r w:rsidRPr="00953AF4">
        <w:rPr>
          <w:rFonts w:ascii="Times New Roman" w:hAnsi="Times New Roman" w:cs="Times New Roman"/>
          <w:sz w:val="24"/>
          <w:szCs w:val="24"/>
        </w:rPr>
        <w:t xml:space="preserve"> long-term property that UF owns and uses in fulfilling its mission and is not expected to be consumed </w:t>
      </w:r>
      <w:r w:rsidR="005C72D8" w:rsidRPr="00953AF4">
        <w:rPr>
          <w:rFonts w:ascii="Times New Roman" w:hAnsi="Times New Roman" w:cs="Times New Roman"/>
          <w:sz w:val="24"/>
          <w:szCs w:val="24"/>
        </w:rPr>
        <w:t>within one year of acquisition.</w:t>
      </w:r>
      <w:r w:rsidRPr="00953AF4">
        <w:rPr>
          <w:rFonts w:ascii="Times New Roman" w:hAnsi="Times New Roman" w:cs="Times New Roman"/>
          <w:sz w:val="24"/>
          <w:szCs w:val="24"/>
        </w:rPr>
        <w:t xml:space="preserve"> The Board of Governors and </w:t>
      </w:r>
      <w:r w:rsidRPr="00953AF4">
        <w:rPr>
          <w:rFonts w:ascii="Times New Roman" w:hAnsi="Times New Roman" w:cs="Times New Roman"/>
          <w:sz w:val="24"/>
          <w:szCs w:val="24"/>
        </w:rPr>
        <w:lastRenderedPageBreak/>
        <w:t xml:space="preserve">UF policy defines which items are required to be tracked as capital assets. There are several types of capital assets: tangible property, </w:t>
      </w:r>
      <w:r w:rsidRPr="00176E14">
        <w:rPr>
          <w:rFonts w:ascii="Times New Roman" w:hAnsi="Times New Roman" w:cs="Times New Roman"/>
          <w:sz w:val="24"/>
          <w:szCs w:val="24"/>
        </w:rPr>
        <w:t>real property, and intangible property.</w:t>
      </w:r>
      <w:r w:rsidRPr="00953AF4">
        <w:rPr>
          <w:rFonts w:ascii="Times New Roman" w:hAnsi="Times New Roman" w:cs="Times New Roman"/>
          <w:sz w:val="24"/>
          <w:szCs w:val="24"/>
        </w:rPr>
        <w:t xml:space="preserve"> </w:t>
      </w:r>
    </w:p>
    <w:p w14:paraId="742B5ED0" w14:textId="77777777" w:rsidR="00974120" w:rsidRPr="00953AF4" w:rsidRDefault="00974120" w:rsidP="008F3CFE">
      <w:pPr>
        <w:spacing w:after="0" w:line="240" w:lineRule="auto"/>
        <w:rPr>
          <w:rFonts w:ascii="Times New Roman" w:hAnsi="Times New Roman" w:cs="Times New Roman"/>
          <w:sz w:val="24"/>
          <w:szCs w:val="24"/>
        </w:rPr>
      </w:pPr>
    </w:p>
    <w:p w14:paraId="3EE14D1F" w14:textId="77777777" w:rsidR="00974120" w:rsidRPr="00953AF4" w:rsidRDefault="00974120"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Capital tangible property is property that can be physically relocated. Capitalized tangible property costs a minimum of $5,000 per item and</w:t>
      </w:r>
      <w:r w:rsidR="005C72D8" w:rsidRPr="00953AF4">
        <w:rPr>
          <w:rFonts w:ascii="Times New Roman" w:hAnsi="Times New Roman" w:cs="Times New Roman"/>
          <w:sz w:val="24"/>
          <w:szCs w:val="24"/>
        </w:rPr>
        <w:t xml:space="preserve"> has a useful life longer than one</w:t>
      </w:r>
      <w:r w:rsidRPr="00953AF4">
        <w:rPr>
          <w:rFonts w:ascii="Times New Roman" w:hAnsi="Times New Roman" w:cs="Times New Roman"/>
          <w:sz w:val="24"/>
          <w:szCs w:val="24"/>
        </w:rPr>
        <w:t xml:space="preserve"> year, </w:t>
      </w:r>
      <w:r w:rsidRPr="00176E14">
        <w:rPr>
          <w:rFonts w:ascii="Times New Roman" w:hAnsi="Times New Roman" w:cs="Times New Roman"/>
          <w:sz w:val="24"/>
          <w:szCs w:val="24"/>
        </w:rPr>
        <w:t xml:space="preserve">excluding library resources. Items are verified by an annual physical inventory. Examples of capital tangible property </w:t>
      </w:r>
      <w:r w:rsidR="005C72D8" w:rsidRPr="00176E14">
        <w:rPr>
          <w:rFonts w:ascii="Times New Roman" w:hAnsi="Times New Roman" w:cs="Times New Roman"/>
          <w:sz w:val="24"/>
          <w:szCs w:val="24"/>
        </w:rPr>
        <w:t xml:space="preserve">are </w:t>
      </w:r>
      <w:r w:rsidRPr="00176E14">
        <w:rPr>
          <w:rFonts w:ascii="Times New Roman" w:hAnsi="Times New Roman" w:cs="Times New Roman"/>
          <w:sz w:val="24"/>
          <w:szCs w:val="24"/>
        </w:rPr>
        <w:t>furniture and equipment, livestock, library resources.</w:t>
      </w:r>
      <w:r w:rsidRPr="00953AF4">
        <w:rPr>
          <w:rFonts w:ascii="Times New Roman" w:hAnsi="Times New Roman" w:cs="Times New Roman"/>
          <w:sz w:val="24"/>
          <w:szCs w:val="24"/>
        </w:rPr>
        <w:t xml:space="preserve"> UF identifies all capital tangible property with an orange decal, which is placed on the item. This is an example of the orange decal:</w:t>
      </w:r>
    </w:p>
    <w:p w14:paraId="645865F7" w14:textId="77777777" w:rsidR="008444C1" w:rsidRPr="00953AF4" w:rsidRDefault="008444C1" w:rsidP="008F3CFE">
      <w:pPr>
        <w:spacing w:after="0" w:line="240" w:lineRule="auto"/>
        <w:jc w:val="center"/>
        <w:rPr>
          <w:rFonts w:ascii="Times New Roman" w:hAnsi="Times New Roman" w:cs="Times New Roman"/>
          <w:sz w:val="24"/>
          <w:szCs w:val="24"/>
        </w:rPr>
      </w:pPr>
      <w:r w:rsidRPr="00953AF4">
        <w:rPr>
          <w:rFonts w:ascii="Times New Roman" w:hAnsi="Times New Roman" w:cs="Times New Roman"/>
          <w:noProof/>
        </w:rPr>
        <w:drawing>
          <wp:inline distT="0" distB="0" distL="0" distR="0" wp14:anchorId="7B7A4F06" wp14:editId="1E3685AE">
            <wp:extent cx="962025" cy="1790700"/>
            <wp:effectExtent l="4763"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5400000">
                      <a:off x="0" y="0"/>
                      <a:ext cx="962025" cy="1790700"/>
                    </a:xfrm>
                    <a:prstGeom prst="rect">
                      <a:avLst/>
                    </a:prstGeom>
                  </pic:spPr>
                </pic:pic>
              </a:graphicData>
            </a:graphic>
          </wp:inline>
        </w:drawing>
      </w:r>
    </w:p>
    <w:p w14:paraId="2E4CAE6A" w14:textId="77777777" w:rsidR="00974120" w:rsidRPr="00953AF4" w:rsidRDefault="00974120" w:rsidP="008F3CFE">
      <w:pPr>
        <w:spacing w:after="0" w:line="240" w:lineRule="auto"/>
        <w:rPr>
          <w:rFonts w:ascii="Times New Roman" w:hAnsi="Times New Roman" w:cs="Times New Roman"/>
          <w:sz w:val="24"/>
          <w:szCs w:val="24"/>
        </w:rPr>
      </w:pPr>
    </w:p>
    <w:p w14:paraId="4ECBF1BF" w14:textId="77777777" w:rsidR="00C02D5F" w:rsidRPr="00953AF4" w:rsidRDefault="00C02D5F" w:rsidP="008F3CFE">
      <w:pPr>
        <w:spacing w:after="0" w:line="240" w:lineRule="auto"/>
        <w:rPr>
          <w:rFonts w:ascii="Times New Roman" w:hAnsi="Times New Roman" w:cs="Times New Roman"/>
          <w:b/>
          <w:sz w:val="24"/>
          <w:szCs w:val="24"/>
        </w:rPr>
      </w:pPr>
      <w:r w:rsidRPr="00953AF4">
        <w:rPr>
          <w:rFonts w:ascii="Times New Roman" w:hAnsi="Times New Roman" w:cs="Times New Roman"/>
          <w:b/>
          <w:sz w:val="24"/>
          <w:szCs w:val="24"/>
        </w:rPr>
        <w:t>Responsibility</w:t>
      </w:r>
    </w:p>
    <w:p w14:paraId="0106130B" w14:textId="77777777" w:rsidR="005817AC" w:rsidRPr="00953AF4" w:rsidRDefault="005817AC"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It is the</w:t>
      </w:r>
      <w:r w:rsidR="005C72D8" w:rsidRPr="00953AF4">
        <w:rPr>
          <w:rFonts w:ascii="Times New Roman" w:hAnsi="Times New Roman" w:cs="Times New Roman"/>
          <w:sz w:val="24"/>
          <w:szCs w:val="24"/>
        </w:rPr>
        <w:t xml:space="preserve"> property c</w:t>
      </w:r>
      <w:r w:rsidRPr="00953AF4">
        <w:rPr>
          <w:rFonts w:ascii="Times New Roman" w:hAnsi="Times New Roman" w:cs="Times New Roman"/>
          <w:sz w:val="24"/>
          <w:szCs w:val="24"/>
        </w:rPr>
        <w:t>ustodian’s responsibility to identify and safeguard all attractive property owned by their dep</w:t>
      </w:r>
      <w:r w:rsidR="00867A37" w:rsidRPr="00953AF4">
        <w:rPr>
          <w:rFonts w:ascii="Times New Roman" w:hAnsi="Times New Roman" w:cs="Times New Roman"/>
          <w:sz w:val="24"/>
          <w:szCs w:val="24"/>
        </w:rPr>
        <w:t>artments.  This includes decaling</w:t>
      </w:r>
      <w:r w:rsidR="008E76F9" w:rsidRPr="00953AF4">
        <w:rPr>
          <w:rFonts w:ascii="Times New Roman" w:hAnsi="Times New Roman" w:cs="Times New Roman"/>
          <w:sz w:val="24"/>
          <w:szCs w:val="24"/>
        </w:rPr>
        <w:t xml:space="preserve">, </w:t>
      </w:r>
      <w:r w:rsidR="00351230" w:rsidRPr="00953AF4">
        <w:rPr>
          <w:rFonts w:ascii="Times New Roman" w:hAnsi="Times New Roman" w:cs="Times New Roman"/>
          <w:sz w:val="24"/>
          <w:szCs w:val="24"/>
        </w:rPr>
        <w:t xml:space="preserve">identifying, </w:t>
      </w:r>
      <w:r w:rsidRPr="00953AF4">
        <w:rPr>
          <w:rFonts w:ascii="Times New Roman" w:hAnsi="Times New Roman" w:cs="Times New Roman"/>
          <w:sz w:val="24"/>
          <w:szCs w:val="24"/>
        </w:rPr>
        <w:t>annual inventorying, transferring, and disposing</w:t>
      </w:r>
      <w:r w:rsidR="00F641DC">
        <w:rPr>
          <w:rFonts w:ascii="Times New Roman" w:hAnsi="Times New Roman" w:cs="Times New Roman"/>
          <w:sz w:val="24"/>
          <w:szCs w:val="24"/>
        </w:rPr>
        <w:t xml:space="preserve"> of </w:t>
      </w:r>
      <w:r w:rsidR="005C72D8" w:rsidRPr="00953AF4">
        <w:rPr>
          <w:rFonts w:ascii="Times New Roman" w:hAnsi="Times New Roman" w:cs="Times New Roman"/>
          <w:sz w:val="24"/>
          <w:szCs w:val="24"/>
        </w:rPr>
        <w:t>attractive property</w:t>
      </w:r>
      <w:r w:rsidR="00953AF4">
        <w:rPr>
          <w:rFonts w:ascii="Times New Roman" w:hAnsi="Times New Roman" w:cs="Times New Roman"/>
          <w:sz w:val="24"/>
          <w:szCs w:val="24"/>
        </w:rPr>
        <w:t xml:space="preserve"> and keeping the department up-to-date with attractive property policies</w:t>
      </w:r>
      <w:r w:rsidRPr="00953AF4">
        <w:rPr>
          <w:rFonts w:ascii="Times New Roman" w:hAnsi="Times New Roman" w:cs="Times New Roman"/>
          <w:sz w:val="24"/>
          <w:szCs w:val="24"/>
        </w:rPr>
        <w:t>.  Asset Management recommends the</w:t>
      </w:r>
      <w:r w:rsidR="004D5D73" w:rsidRPr="00953AF4">
        <w:rPr>
          <w:rFonts w:ascii="Times New Roman" w:hAnsi="Times New Roman" w:cs="Times New Roman"/>
          <w:sz w:val="24"/>
          <w:szCs w:val="24"/>
        </w:rPr>
        <w:t xml:space="preserve"> use </w:t>
      </w:r>
      <w:r w:rsidR="005C72D8" w:rsidRPr="00953AF4">
        <w:rPr>
          <w:rFonts w:ascii="Times New Roman" w:hAnsi="Times New Roman" w:cs="Times New Roman"/>
          <w:sz w:val="24"/>
          <w:szCs w:val="24"/>
        </w:rPr>
        <w:t xml:space="preserve">of </w:t>
      </w:r>
      <w:r w:rsidR="004D5D73" w:rsidRPr="00953AF4">
        <w:rPr>
          <w:rFonts w:ascii="Times New Roman" w:hAnsi="Times New Roman" w:cs="Times New Roman"/>
          <w:sz w:val="24"/>
          <w:szCs w:val="24"/>
        </w:rPr>
        <w:t xml:space="preserve">myAssets to track all attractive property, because myAssets is fully integrated with </w:t>
      </w:r>
      <w:r w:rsidR="00867A37" w:rsidRPr="00953AF4">
        <w:rPr>
          <w:rFonts w:ascii="Times New Roman" w:hAnsi="Times New Roman" w:cs="Times New Roman"/>
          <w:sz w:val="24"/>
          <w:szCs w:val="24"/>
        </w:rPr>
        <w:t xml:space="preserve">departmental contacts, </w:t>
      </w:r>
      <w:r w:rsidR="004D5D73" w:rsidRPr="00953AF4">
        <w:rPr>
          <w:rFonts w:ascii="Times New Roman" w:hAnsi="Times New Roman" w:cs="Times New Roman"/>
          <w:sz w:val="24"/>
          <w:szCs w:val="24"/>
        </w:rPr>
        <w:t>UF locations, off-site certifications, e-mail notifications, and surplus pick-ups.</w:t>
      </w:r>
      <w:r w:rsidR="00F641DC">
        <w:rPr>
          <w:rFonts w:ascii="Times New Roman" w:hAnsi="Times New Roman" w:cs="Times New Roman"/>
          <w:sz w:val="24"/>
          <w:szCs w:val="24"/>
        </w:rPr>
        <w:t xml:space="preserve">  The property c</w:t>
      </w:r>
      <w:r w:rsidR="00867A37" w:rsidRPr="00953AF4">
        <w:rPr>
          <w:rFonts w:ascii="Times New Roman" w:hAnsi="Times New Roman" w:cs="Times New Roman"/>
          <w:sz w:val="24"/>
          <w:szCs w:val="24"/>
        </w:rPr>
        <w:t>ustodian will identify departm</w:t>
      </w:r>
      <w:r w:rsidR="005C72D8" w:rsidRPr="00953AF4">
        <w:rPr>
          <w:rFonts w:ascii="Times New Roman" w:hAnsi="Times New Roman" w:cs="Times New Roman"/>
          <w:sz w:val="24"/>
          <w:szCs w:val="24"/>
        </w:rPr>
        <w:t>ental contacts who</w:t>
      </w:r>
      <w:r w:rsidR="008E76F9" w:rsidRPr="00953AF4">
        <w:rPr>
          <w:rFonts w:ascii="Times New Roman" w:hAnsi="Times New Roman" w:cs="Times New Roman"/>
          <w:sz w:val="24"/>
          <w:szCs w:val="24"/>
        </w:rPr>
        <w:t xml:space="preserve"> will be delegat</w:t>
      </w:r>
      <w:r w:rsidR="005C72D8" w:rsidRPr="00953AF4">
        <w:rPr>
          <w:rFonts w:ascii="Times New Roman" w:hAnsi="Times New Roman" w:cs="Times New Roman"/>
          <w:sz w:val="24"/>
          <w:szCs w:val="24"/>
        </w:rPr>
        <w:t>ed</w:t>
      </w:r>
      <w:r w:rsidR="008E76F9" w:rsidRPr="00953AF4">
        <w:rPr>
          <w:rFonts w:ascii="Times New Roman" w:hAnsi="Times New Roman" w:cs="Times New Roman"/>
          <w:sz w:val="24"/>
          <w:szCs w:val="24"/>
        </w:rPr>
        <w:t xml:space="preserve"> daily tasks.</w:t>
      </w:r>
    </w:p>
    <w:p w14:paraId="61153AA0" w14:textId="77777777" w:rsidR="00674F5B" w:rsidRPr="00953AF4" w:rsidRDefault="00674F5B" w:rsidP="008F3CFE">
      <w:pPr>
        <w:spacing w:after="0" w:line="240" w:lineRule="auto"/>
        <w:rPr>
          <w:rFonts w:ascii="Times New Roman" w:hAnsi="Times New Roman" w:cs="Times New Roman"/>
          <w:sz w:val="24"/>
          <w:szCs w:val="24"/>
        </w:rPr>
      </w:pPr>
    </w:p>
    <w:p w14:paraId="1DF048DF" w14:textId="77777777" w:rsidR="004D5D73" w:rsidRPr="00176E14" w:rsidRDefault="004D5D73" w:rsidP="008F3CFE">
      <w:pPr>
        <w:spacing w:after="0" w:line="240" w:lineRule="auto"/>
        <w:rPr>
          <w:rFonts w:ascii="Times New Roman" w:hAnsi="Times New Roman" w:cs="Times New Roman"/>
          <w:sz w:val="24"/>
          <w:szCs w:val="24"/>
        </w:rPr>
      </w:pPr>
    </w:p>
    <w:p w14:paraId="2628625D" w14:textId="4B7BEDC6" w:rsidR="004D5D73" w:rsidRPr="00176E14" w:rsidRDefault="005817AC" w:rsidP="008F3CFE">
      <w:pPr>
        <w:pStyle w:val="ListParagraph"/>
        <w:numPr>
          <w:ilvl w:val="0"/>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u w:val="single"/>
        </w:rPr>
        <w:t>Decaling</w:t>
      </w:r>
      <w:r w:rsidR="00137932" w:rsidRPr="00176E14">
        <w:rPr>
          <w:rFonts w:ascii="Times New Roman" w:hAnsi="Times New Roman" w:cs="Times New Roman"/>
          <w:sz w:val="24"/>
          <w:szCs w:val="24"/>
        </w:rPr>
        <w:t xml:space="preserve"> – </w:t>
      </w:r>
      <w:r w:rsidRPr="00176E14">
        <w:rPr>
          <w:rFonts w:ascii="Times New Roman" w:hAnsi="Times New Roman" w:cs="Times New Roman"/>
          <w:sz w:val="24"/>
          <w:szCs w:val="24"/>
        </w:rPr>
        <w:t xml:space="preserve">Departments are required to decal all attractive property within 30 days of receipt of the property.  </w:t>
      </w:r>
      <w:r w:rsidR="004D5D73" w:rsidRPr="00176E14">
        <w:rPr>
          <w:rFonts w:ascii="Times New Roman" w:hAnsi="Times New Roman" w:cs="Times New Roman"/>
          <w:sz w:val="24"/>
          <w:szCs w:val="24"/>
        </w:rPr>
        <w:t xml:space="preserve">Attractive property can be purchased through Disbursements (myUF Payment Solutions) or Procurement (P-Card, or myUF Market).  Attractive property can also be donated through the UF Foundation or transferred </w:t>
      </w:r>
      <w:r w:rsidR="006F5F73">
        <w:rPr>
          <w:rFonts w:ascii="Times New Roman" w:hAnsi="Times New Roman" w:cs="Times New Roman"/>
          <w:sz w:val="24"/>
          <w:szCs w:val="24"/>
        </w:rPr>
        <w:t>to UF</w:t>
      </w:r>
      <w:r w:rsidR="004D5D73" w:rsidRPr="00176E14">
        <w:rPr>
          <w:rFonts w:ascii="Times New Roman" w:hAnsi="Times New Roman" w:cs="Times New Roman"/>
          <w:sz w:val="24"/>
          <w:szCs w:val="24"/>
        </w:rPr>
        <w:t xml:space="preserve"> with incoming faculty from another university.</w:t>
      </w:r>
      <w:r w:rsidR="008E76F9" w:rsidRPr="00176E14">
        <w:rPr>
          <w:rFonts w:ascii="Times New Roman" w:hAnsi="Times New Roman" w:cs="Times New Roman"/>
          <w:sz w:val="24"/>
          <w:szCs w:val="24"/>
        </w:rPr>
        <w:t xml:space="preserve">  Decaling of equipment is important to identify UF equipment and is required when traveling with UF equipment to foreign countries.</w:t>
      </w:r>
    </w:p>
    <w:p w14:paraId="76524AF8" w14:textId="77777777" w:rsidR="00A96782" w:rsidRPr="00176E14" w:rsidRDefault="00A96782" w:rsidP="008F3CFE">
      <w:pPr>
        <w:pStyle w:val="ListParagraph"/>
        <w:spacing w:after="0" w:line="240" w:lineRule="auto"/>
        <w:rPr>
          <w:rFonts w:ascii="Times New Roman" w:hAnsi="Times New Roman" w:cs="Times New Roman"/>
          <w:sz w:val="24"/>
          <w:szCs w:val="24"/>
        </w:rPr>
      </w:pPr>
    </w:p>
    <w:p w14:paraId="4E130D58" w14:textId="77777777" w:rsidR="00A96782" w:rsidRPr="00176E14" w:rsidRDefault="00A96782" w:rsidP="008F3CFE">
      <w:pPr>
        <w:pStyle w:val="ListParagraph"/>
        <w:spacing w:after="0" w:line="240" w:lineRule="auto"/>
        <w:rPr>
          <w:rFonts w:ascii="Times New Roman" w:hAnsi="Times New Roman" w:cs="Times New Roman"/>
          <w:sz w:val="24"/>
          <w:szCs w:val="24"/>
        </w:rPr>
      </w:pPr>
      <w:r w:rsidRPr="00176E14">
        <w:rPr>
          <w:rFonts w:ascii="Times New Roman" w:hAnsi="Times New Roman" w:cs="Times New Roman"/>
          <w:sz w:val="24"/>
          <w:szCs w:val="24"/>
        </w:rPr>
        <w:t>Departmental property - the following individuals will decal all departmental property</w:t>
      </w:r>
      <w:r w:rsidR="00674F5B" w:rsidRPr="00176E14">
        <w:rPr>
          <w:rFonts w:ascii="Times New Roman" w:hAnsi="Times New Roman" w:cs="Times New Roman"/>
          <w:sz w:val="24"/>
          <w:szCs w:val="24"/>
        </w:rPr>
        <w:t xml:space="preserve"> using a white decal</w:t>
      </w:r>
      <w:r w:rsidRPr="00176E14">
        <w:rPr>
          <w:rFonts w:ascii="Times New Roman" w:hAnsi="Times New Roman" w:cs="Times New Roman"/>
          <w:sz w:val="24"/>
          <w:szCs w:val="24"/>
        </w:rPr>
        <w:t>:</w:t>
      </w:r>
    </w:p>
    <w:p w14:paraId="4BF3CF8C" w14:textId="77777777" w:rsidR="00D3730D" w:rsidRPr="00953AF4" w:rsidRDefault="00D3730D" w:rsidP="008F3CFE">
      <w:pPr>
        <w:pStyle w:val="ListParagraph"/>
        <w:numPr>
          <w:ilvl w:val="0"/>
          <w:numId w:val="9"/>
        </w:numPr>
        <w:spacing w:line="240" w:lineRule="auto"/>
        <w:rPr>
          <w:rFonts w:ascii="Times New Roman" w:hAnsi="Times New Roman" w:cs="Times New Roman"/>
          <w:sz w:val="24"/>
          <w:szCs w:val="24"/>
        </w:rPr>
      </w:pPr>
      <w:r w:rsidRPr="00176E14">
        <w:rPr>
          <w:rFonts w:ascii="Times New Roman" w:hAnsi="Times New Roman" w:cs="Times New Roman"/>
          <w:sz w:val="24"/>
          <w:szCs w:val="24"/>
        </w:rPr>
        <w:t>Fiscal Administrator - Disbursements (myUF Payment Solutions</w:t>
      </w:r>
      <w:r w:rsidRPr="00953AF4">
        <w:rPr>
          <w:rFonts w:ascii="Times New Roman" w:hAnsi="Times New Roman" w:cs="Times New Roman"/>
          <w:sz w:val="24"/>
          <w:szCs w:val="24"/>
        </w:rPr>
        <w:t xml:space="preserve">): </w:t>
      </w:r>
    </w:p>
    <w:p w14:paraId="636DFAE2" w14:textId="77777777" w:rsidR="00D3730D" w:rsidRPr="00953AF4" w:rsidRDefault="00D3730D" w:rsidP="008F3CFE">
      <w:pPr>
        <w:pStyle w:val="ListParagraph"/>
        <w:numPr>
          <w:ilvl w:val="0"/>
          <w:numId w:val="9"/>
        </w:numPr>
        <w:spacing w:line="240" w:lineRule="auto"/>
        <w:rPr>
          <w:rFonts w:ascii="Times New Roman" w:hAnsi="Times New Roman" w:cs="Times New Roman"/>
          <w:sz w:val="24"/>
          <w:szCs w:val="24"/>
        </w:rPr>
      </w:pPr>
      <w:r w:rsidRPr="00953AF4">
        <w:rPr>
          <w:rFonts w:ascii="Times New Roman" w:hAnsi="Times New Roman" w:cs="Times New Roman"/>
          <w:sz w:val="24"/>
          <w:szCs w:val="24"/>
        </w:rPr>
        <w:t>Fiscal Administrator - Procurement (P-Card, or myUF Market):</w:t>
      </w:r>
    </w:p>
    <w:p w14:paraId="0D3EA5D1" w14:textId="77777777" w:rsidR="00D3730D" w:rsidRPr="00953AF4" w:rsidRDefault="00D3730D" w:rsidP="008F3CFE">
      <w:pPr>
        <w:pStyle w:val="ListParagraph"/>
        <w:numPr>
          <w:ilvl w:val="0"/>
          <w:numId w:val="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Fiscal Administrator - Donated to UF:</w:t>
      </w:r>
    </w:p>
    <w:p w14:paraId="376C041D" w14:textId="77777777" w:rsidR="00D3730D" w:rsidRPr="00953AF4" w:rsidRDefault="00D3730D" w:rsidP="008F3CFE">
      <w:pPr>
        <w:pStyle w:val="ListParagraph"/>
        <w:numPr>
          <w:ilvl w:val="0"/>
          <w:numId w:val="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Fiscal Administrator - Transferred from another university:</w:t>
      </w:r>
    </w:p>
    <w:p w14:paraId="45E6A76C" w14:textId="77777777" w:rsidR="00A96782" w:rsidRPr="00953AF4" w:rsidRDefault="00A96782" w:rsidP="008F3CFE">
      <w:pPr>
        <w:pStyle w:val="ListParagraph"/>
        <w:numPr>
          <w:ilvl w:val="0"/>
          <w:numId w:val="16"/>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3CB1C0BD" w14:textId="77777777" w:rsidR="00A96782" w:rsidRPr="00953AF4" w:rsidRDefault="00A96782" w:rsidP="008F3CFE">
      <w:pPr>
        <w:pStyle w:val="ListParagraph"/>
        <w:numPr>
          <w:ilvl w:val="0"/>
          <w:numId w:val="16"/>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Alternate Departmental Contact (if applicable):</w:t>
      </w:r>
    </w:p>
    <w:p w14:paraId="0A3BD8B9" w14:textId="77777777" w:rsidR="00A96782" w:rsidRPr="00953AF4" w:rsidRDefault="00A96782" w:rsidP="008F3CFE">
      <w:pPr>
        <w:spacing w:after="0" w:line="240" w:lineRule="auto"/>
        <w:rPr>
          <w:rFonts w:ascii="Times New Roman" w:hAnsi="Times New Roman" w:cs="Times New Roman"/>
          <w:sz w:val="24"/>
          <w:szCs w:val="24"/>
        </w:rPr>
      </w:pPr>
    </w:p>
    <w:p w14:paraId="575E8A3D" w14:textId="77777777" w:rsidR="00A96782" w:rsidRPr="00953AF4" w:rsidRDefault="00A96782" w:rsidP="008F3CFE">
      <w:pPr>
        <w:spacing w:after="0" w:line="240" w:lineRule="auto"/>
        <w:rPr>
          <w:rFonts w:ascii="Times New Roman" w:hAnsi="Times New Roman" w:cs="Times New Roman"/>
          <w:sz w:val="24"/>
          <w:szCs w:val="24"/>
        </w:rPr>
      </w:pPr>
    </w:p>
    <w:p w14:paraId="1189C9C9" w14:textId="77777777" w:rsidR="00A96782" w:rsidRPr="00176E14" w:rsidRDefault="00A96782" w:rsidP="008F3CFE">
      <w:pPr>
        <w:spacing w:after="0" w:line="240" w:lineRule="auto"/>
        <w:rPr>
          <w:rFonts w:ascii="Times New Roman" w:hAnsi="Times New Roman" w:cs="Times New Roman"/>
          <w:sz w:val="24"/>
          <w:szCs w:val="24"/>
        </w:rPr>
      </w:pPr>
    </w:p>
    <w:p w14:paraId="4CEEF7F8" w14:textId="77777777" w:rsidR="00A96782" w:rsidRPr="00176E14" w:rsidRDefault="00A96782" w:rsidP="008F3CFE">
      <w:pPr>
        <w:spacing w:after="0" w:line="240" w:lineRule="auto"/>
        <w:rPr>
          <w:rFonts w:ascii="Times New Roman" w:hAnsi="Times New Roman" w:cs="Times New Roman"/>
          <w:sz w:val="24"/>
          <w:szCs w:val="24"/>
        </w:rPr>
      </w:pPr>
    </w:p>
    <w:p w14:paraId="05FC662C" w14:textId="77777777" w:rsidR="00A96782" w:rsidRPr="00953AF4" w:rsidRDefault="00A96782" w:rsidP="008F3CFE">
      <w:pPr>
        <w:spacing w:after="0" w:line="240" w:lineRule="auto"/>
        <w:rPr>
          <w:rFonts w:ascii="Times New Roman" w:hAnsi="Times New Roman" w:cs="Times New Roman"/>
          <w:sz w:val="24"/>
          <w:szCs w:val="24"/>
        </w:rPr>
      </w:pPr>
    </w:p>
    <w:p w14:paraId="3EE85B8F" w14:textId="77777777" w:rsidR="00A96782" w:rsidRPr="00953AF4" w:rsidRDefault="00A96782" w:rsidP="008F3CFE">
      <w:pPr>
        <w:spacing w:line="240" w:lineRule="auto"/>
        <w:ind w:left="720"/>
        <w:rPr>
          <w:rFonts w:ascii="Times New Roman" w:hAnsi="Times New Roman" w:cs="Times New Roman"/>
          <w:sz w:val="24"/>
          <w:szCs w:val="24"/>
        </w:rPr>
      </w:pPr>
      <w:r w:rsidRPr="00953AF4">
        <w:rPr>
          <w:rFonts w:ascii="Times New Roman" w:hAnsi="Times New Roman" w:cs="Times New Roman"/>
          <w:sz w:val="24"/>
          <w:szCs w:val="24"/>
        </w:rPr>
        <w:lastRenderedPageBreak/>
        <w:t>IT equipment – the following individuals will decal all departmental property</w:t>
      </w:r>
      <w:r w:rsidR="00674F5B" w:rsidRPr="00953AF4">
        <w:rPr>
          <w:rFonts w:ascii="Times New Roman" w:hAnsi="Times New Roman" w:cs="Times New Roman"/>
          <w:sz w:val="24"/>
          <w:szCs w:val="24"/>
        </w:rPr>
        <w:t xml:space="preserve"> using the orange decal</w:t>
      </w:r>
      <w:r w:rsidRPr="00953AF4">
        <w:rPr>
          <w:rFonts w:ascii="Times New Roman" w:hAnsi="Times New Roman" w:cs="Times New Roman"/>
          <w:sz w:val="24"/>
          <w:szCs w:val="24"/>
        </w:rPr>
        <w:t>:</w:t>
      </w:r>
    </w:p>
    <w:p w14:paraId="730D51EA" w14:textId="4E2875F9" w:rsidR="00A96782" w:rsidRPr="00953AF4" w:rsidRDefault="00A96782" w:rsidP="008F3CFE">
      <w:pPr>
        <w:pStyle w:val="ListParagraph"/>
        <w:numPr>
          <w:ilvl w:val="0"/>
          <w:numId w:val="5"/>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IT Contact:</w:t>
      </w:r>
    </w:p>
    <w:p w14:paraId="610C7D76" w14:textId="77777777" w:rsidR="00A96782" w:rsidRPr="00953AF4" w:rsidRDefault="00A96782" w:rsidP="008F3CFE">
      <w:pPr>
        <w:pStyle w:val="ListParagraph"/>
        <w:numPr>
          <w:ilvl w:val="0"/>
          <w:numId w:val="5"/>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Alternate IT Contact (if applicable):</w:t>
      </w:r>
    </w:p>
    <w:p w14:paraId="3735F0A8" w14:textId="77777777" w:rsidR="00351230" w:rsidRPr="00F641DC" w:rsidRDefault="00351230" w:rsidP="008F3CFE">
      <w:pPr>
        <w:spacing w:after="0" w:line="240" w:lineRule="auto"/>
        <w:rPr>
          <w:rFonts w:ascii="Times New Roman" w:hAnsi="Times New Roman" w:cs="Times New Roman"/>
          <w:sz w:val="24"/>
          <w:szCs w:val="24"/>
        </w:rPr>
      </w:pPr>
    </w:p>
    <w:p w14:paraId="2B5E403D" w14:textId="77777777" w:rsidR="00351230" w:rsidRPr="00176E14" w:rsidRDefault="00351230" w:rsidP="008F3CFE">
      <w:pPr>
        <w:pStyle w:val="ListParagraph"/>
        <w:numPr>
          <w:ilvl w:val="0"/>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u w:val="single"/>
        </w:rPr>
        <w:t xml:space="preserve">Identifying </w:t>
      </w:r>
      <w:r w:rsidRPr="00176E14">
        <w:rPr>
          <w:rFonts w:ascii="Times New Roman" w:hAnsi="Times New Roman" w:cs="Times New Roman"/>
          <w:sz w:val="24"/>
          <w:szCs w:val="24"/>
        </w:rPr>
        <w:t>– Departments will need to record the following information to identify the attractive property.</w:t>
      </w:r>
      <w:r w:rsidR="007344AF" w:rsidRPr="00176E14">
        <w:rPr>
          <w:rFonts w:ascii="Times New Roman" w:hAnsi="Times New Roman" w:cs="Times New Roman"/>
          <w:sz w:val="24"/>
          <w:szCs w:val="24"/>
        </w:rPr>
        <w:t xml:space="preserve">  The fie</w:t>
      </w:r>
      <w:r w:rsidR="002C05C4" w:rsidRPr="00176E14">
        <w:rPr>
          <w:rFonts w:ascii="Times New Roman" w:hAnsi="Times New Roman" w:cs="Times New Roman"/>
          <w:sz w:val="24"/>
          <w:szCs w:val="24"/>
        </w:rPr>
        <w:t>lds with * are mandatory fields.</w:t>
      </w:r>
    </w:p>
    <w:p w14:paraId="59D32A84" w14:textId="77777777" w:rsidR="006F5F73" w:rsidRDefault="006F5F73" w:rsidP="008F3CFE">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Department ID</w:t>
      </w:r>
      <w:r w:rsidR="00FC046C">
        <w:rPr>
          <w:rFonts w:ascii="Times New Roman" w:hAnsi="Times New Roman" w:cs="Times New Roman"/>
          <w:sz w:val="24"/>
          <w:szCs w:val="24"/>
        </w:rPr>
        <w:t>*</w:t>
      </w:r>
    </w:p>
    <w:p w14:paraId="1512F94D" w14:textId="77777777" w:rsidR="00351230" w:rsidRPr="00176E14" w:rsidRDefault="004B648F" w:rsidP="008F3CFE">
      <w:pPr>
        <w:pStyle w:val="ListParagraph"/>
        <w:numPr>
          <w:ilvl w:val="1"/>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Serial number of property</w:t>
      </w:r>
      <w:r w:rsidR="00351230" w:rsidRPr="00176E14">
        <w:rPr>
          <w:rFonts w:ascii="Times New Roman" w:hAnsi="Times New Roman" w:cs="Times New Roman"/>
          <w:sz w:val="24"/>
          <w:szCs w:val="24"/>
        </w:rPr>
        <w:t xml:space="preserve"> </w:t>
      </w:r>
      <w:r w:rsidRPr="00176E14">
        <w:rPr>
          <w:rFonts w:ascii="Times New Roman" w:hAnsi="Times New Roman" w:cs="Times New Roman"/>
          <w:sz w:val="24"/>
          <w:szCs w:val="24"/>
        </w:rPr>
        <w:t>(</w:t>
      </w:r>
      <w:r w:rsidR="00351230" w:rsidRPr="00176E14">
        <w:rPr>
          <w:rFonts w:ascii="Times New Roman" w:hAnsi="Times New Roman" w:cs="Times New Roman"/>
          <w:sz w:val="24"/>
          <w:szCs w:val="24"/>
        </w:rPr>
        <w:t>if not available, list as “none”</w:t>
      </w:r>
      <w:r w:rsidRPr="00176E14">
        <w:rPr>
          <w:rFonts w:ascii="Times New Roman" w:hAnsi="Times New Roman" w:cs="Times New Roman"/>
          <w:sz w:val="24"/>
          <w:szCs w:val="24"/>
        </w:rPr>
        <w:t>)</w:t>
      </w:r>
      <w:r w:rsidR="00351230" w:rsidRPr="00176E14">
        <w:rPr>
          <w:rFonts w:ascii="Times New Roman" w:hAnsi="Times New Roman" w:cs="Times New Roman"/>
          <w:sz w:val="24"/>
          <w:szCs w:val="24"/>
        </w:rPr>
        <w:t>.</w:t>
      </w:r>
      <w:r w:rsidR="007344AF" w:rsidRPr="00176E14">
        <w:rPr>
          <w:rFonts w:ascii="Times New Roman" w:hAnsi="Times New Roman" w:cs="Times New Roman"/>
          <w:sz w:val="24"/>
          <w:szCs w:val="24"/>
        </w:rPr>
        <w:t>*</w:t>
      </w:r>
    </w:p>
    <w:p w14:paraId="603BFCE1" w14:textId="77777777" w:rsidR="00351230" w:rsidRDefault="00351230" w:rsidP="008F3CFE">
      <w:pPr>
        <w:pStyle w:val="ListParagraph"/>
        <w:numPr>
          <w:ilvl w:val="1"/>
          <w:numId w:val="3"/>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Description of </w:t>
      </w:r>
      <w:proofErr w:type="gramStart"/>
      <w:r w:rsidRPr="00953AF4">
        <w:rPr>
          <w:rFonts w:ascii="Times New Roman" w:hAnsi="Times New Roman" w:cs="Times New Roman"/>
          <w:sz w:val="24"/>
          <w:szCs w:val="24"/>
        </w:rPr>
        <w:t>property.</w:t>
      </w:r>
      <w:r w:rsidR="007344AF" w:rsidRPr="00953AF4">
        <w:rPr>
          <w:rFonts w:ascii="Times New Roman" w:hAnsi="Times New Roman" w:cs="Times New Roman"/>
          <w:sz w:val="24"/>
          <w:szCs w:val="24"/>
        </w:rPr>
        <w:t>*</w:t>
      </w:r>
      <w:proofErr w:type="gramEnd"/>
    </w:p>
    <w:p w14:paraId="786130C1" w14:textId="77777777" w:rsidR="00FC046C" w:rsidRDefault="00FC046C" w:rsidP="00FC046C">
      <w:pPr>
        <w:pStyle w:val="ListParagraph"/>
        <w:numPr>
          <w:ilvl w:val="1"/>
          <w:numId w:val="3"/>
        </w:numPr>
        <w:rPr>
          <w:rFonts w:ascii="Times New Roman" w:hAnsi="Times New Roman" w:cs="Times New Roman"/>
          <w:sz w:val="24"/>
          <w:szCs w:val="24"/>
        </w:rPr>
      </w:pPr>
      <w:r w:rsidRPr="00FC046C">
        <w:rPr>
          <w:rFonts w:ascii="Times New Roman" w:hAnsi="Times New Roman" w:cs="Times New Roman"/>
          <w:sz w:val="24"/>
          <w:szCs w:val="24"/>
        </w:rPr>
        <w:t>Location of property.*</w:t>
      </w:r>
    </w:p>
    <w:p w14:paraId="43986755" w14:textId="77777777" w:rsidR="00654D79" w:rsidRPr="00654D79" w:rsidRDefault="00654D79" w:rsidP="00654D79">
      <w:pPr>
        <w:pStyle w:val="ListParagraph"/>
        <w:numPr>
          <w:ilvl w:val="1"/>
          <w:numId w:val="3"/>
        </w:numPr>
        <w:rPr>
          <w:rFonts w:ascii="Times New Roman" w:hAnsi="Times New Roman" w:cs="Times New Roman"/>
          <w:sz w:val="24"/>
          <w:szCs w:val="24"/>
        </w:rPr>
      </w:pPr>
      <w:r w:rsidRPr="00654D79">
        <w:rPr>
          <w:rFonts w:ascii="Times New Roman" w:hAnsi="Times New Roman" w:cs="Times New Roman"/>
          <w:sz w:val="24"/>
          <w:szCs w:val="24"/>
        </w:rPr>
        <w:t>In addition to the mandatory fields displayed above, myAssets also has additional fields available for the departments to help identify and track the attractive property like, in service date, manufacture, model, user, cost, purchase order number, voucher, ECCN, and ITAR.</w:t>
      </w:r>
    </w:p>
    <w:p w14:paraId="7961797D" w14:textId="77777777" w:rsidR="004D5D73" w:rsidRPr="00953AF4" w:rsidRDefault="004D5D73" w:rsidP="008F3CFE">
      <w:pPr>
        <w:spacing w:after="0" w:line="240" w:lineRule="auto"/>
        <w:rPr>
          <w:rFonts w:ascii="Times New Roman" w:hAnsi="Times New Roman" w:cs="Times New Roman"/>
          <w:sz w:val="24"/>
          <w:szCs w:val="24"/>
        </w:rPr>
      </w:pPr>
    </w:p>
    <w:p w14:paraId="2B7EB5B6" w14:textId="77777777" w:rsidR="00674F5B" w:rsidRPr="00953AF4" w:rsidRDefault="00674F5B" w:rsidP="008F3CFE">
      <w:pPr>
        <w:pStyle w:val="ListParagraph"/>
        <w:spacing w:after="0" w:line="240" w:lineRule="auto"/>
        <w:rPr>
          <w:rFonts w:ascii="Times New Roman" w:hAnsi="Times New Roman" w:cs="Times New Roman"/>
          <w:sz w:val="24"/>
          <w:szCs w:val="24"/>
        </w:rPr>
      </w:pPr>
      <w:r w:rsidRPr="00953AF4">
        <w:rPr>
          <w:rFonts w:ascii="Times New Roman" w:hAnsi="Times New Roman" w:cs="Times New Roman"/>
          <w:sz w:val="24"/>
          <w:szCs w:val="24"/>
        </w:rPr>
        <w:t>Departmental property - the following individuals will identify all departmental property (white decal):</w:t>
      </w:r>
    </w:p>
    <w:p w14:paraId="370DBFFD" w14:textId="77777777" w:rsidR="00674F5B" w:rsidRPr="00953AF4" w:rsidRDefault="00674F5B" w:rsidP="008F3CFE">
      <w:pPr>
        <w:pStyle w:val="ListParagraph"/>
        <w:numPr>
          <w:ilvl w:val="0"/>
          <w:numId w:val="16"/>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258B2195" w14:textId="77777777" w:rsidR="00674F5B" w:rsidRPr="00953AF4" w:rsidRDefault="00674F5B" w:rsidP="008F3CFE">
      <w:pPr>
        <w:pStyle w:val="ListParagraph"/>
        <w:numPr>
          <w:ilvl w:val="0"/>
          <w:numId w:val="16"/>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Alternate Departmental Contact (if applicable):</w:t>
      </w:r>
    </w:p>
    <w:p w14:paraId="65940E58" w14:textId="77777777" w:rsidR="00CA2960" w:rsidRPr="00953AF4" w:rsidRDefault="00CA2960" w:rsidP="008F3CFE">
      <w:pPr>
        <w:spacing w:after="0" w:line="240" w:lineRule="auto"/>
        <w:rPr>
          <w:rFonts w:ascii="Times New Roman" w:hAnsi="Times New Roman" w:cs="Times New Roman"/>
          <w:sz w:val="24"/>
          <w:szCs w:val="24"/>
        </w:rPr>
      </w:pPr>
    </w:p>
    <w:p w14:paraId="6296AC14" w14:textId="77777777" w:rsidR="008444C1" w:rsidRPr="00176E14" w:rsidRDefault="008444C1" w:rsidP="008F3CFE">
      <w:pPr>
        <w:spacing w:after="0" w:line="240" w:lineRule="auto"/>
        <w:ind w:left="720"/>
        <w:rPr>
          <w:rFonts w:ascii="Times New Roman" w:hAnsi="Times New Roman" w:cs="Times New Roman"/>
          <w:sz w:val="24"/>
          <w:szCs w:val="24"/>
        </w:rPr>
      </w:pPr>
    </w:p>
    <w:p w14:paraId="68C903C8" w14:textId="77777777" w:rsidR="00CA2960" w:rsidRPr="00176E14" w:rsidRDefault="00CA2960" w:rsidP="008F3CFE">
      <w:pPr>
        <w:spacing w:line="240" w:lineRule="auto"/>
        <w:ind w:left="720"/>
        <w:rPr>
          <w:rFonts w:ascii="Times New Roman" w:hAnsi="Times New Roman" w:cs="Times New Roman"/>
          <w:sz w:val="24"/>
          <w:szCs w:val="24"/>
        </w:rPr>
      </w:pPr>
      <w:r w:rsidRPr="00176E14">
        <w:rPr>
          <w:rFonts w:ascii="Times New Roman" w:hAnsi="Times New Roman" w:cs="Times New Roman"/>
          <w:sz w:val="24"/>
          <w:szCs w:val="24"/>
        </w:rPr>
        <w:t>IT equipment – the following individuals will complete annual inventory:</w:t>
      </w:r>
    </w:p>
    <w:p w14:paraId="02A30539" w14:textId="7A54F628" w:rsidR="00CA2960" w:rsidRPr="00176E14" w:rsidRDefault="00CA2960"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IT Contact:</w:t>
      </w:r>
    </w:p>
    <w:p w14:paraId="430C0EF5" w14:textId="77777777" w:rsidR="00CA2960" w:rsidRPr="00176E14" w:rsidRDefault="00CA2960"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Alternate IT Contact (if applicable):</w:t>
      </w:r>
    </w:p>
    <w:p w14:paraId="40A6B023" w14:textId="77777777" w:rsidR="00CA2960" w:rsidRPr="00176E14" w:rsidRDefault="00CA2960" w:rsidP="008F3CFE">
      <w:pPr>
        <w:spacing w:after="0" w:line="240" w:lineRule="auto"/>
        <w:ind w:left="720"/>
        <w:rPr>
          <w:rFonts w:ascii="Times New Roman" w:hAnsi="Times New Roman" w:cs="Times New Roman"/>
          <w:sz w:val="24"/>
          <w:szCs w:val="24"/>
        </w:rPr>
      </w:pPr>
    </w:p>
    <w:p w14:paraId="55C0051B" w14:textId="77777777" w:rsidR="00674F5B" w:rsidRPr="00176E14" w:rsidRDefault="00674F5B" w:rsidP="008F3CFE">
      <w:pPr>
        <w:spacing w:after="0" w:line="240" w:lineRule="auto"/>
        <w:rPr>
          <w:rFonts w:ascii="Times New Roman" w:hAnsi="Times New Roman" w:cs="Times New Roman"/>
          <w:sz w:val="24"/>
          <w:szCs w:val="24"/>
        </w:rPr>
      </w:pPr>
    </w:p>
    <w:p w14:paraId="4290C735" w14:textId="77777777" w:rsidR="008E76F9" w:rsidRPr="00176E14" w:rsidRDefault="00137932" w:rsidP="008F3CFE">
      <w:pPr>
        <w:pStyle w:val="ListParagraph"/>
        <w:numPr>
          <w:ilvl w:val="0"/>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u w:val="single"/>
        </w:rPr>
        <w:t>Annual Inventory</w:t>
      </w:r>
      <w:r w:rsidR="00876D2F" w:rsidRPr="00176E14">
        <w:rPr>
          <w:rFonts w:ascii="Times New Roman" w:hAnsi="Times New Roman" w:cs="Times New Roman"/>
          <w:sz w:val="24"/>
          <w:szCs w:val="24"/>
          <w:u w:val="single"/>
        </w:rPr>
        <w:t>ing</w:t>
      </w:r>
      <w:r w:rsidRPr="00176E14">
        <w:rPr>
          <w:rFonts w:ascii="Times New Roman" w:hAnsi="Times New Roman" w:cs="Times New Roman"/>
          <w:sz w:val="24"/>
          <w:szCs w:val="24"/>
        </w:rPr>
        <w:t xml:space="preserve"> – </w:t>
      </w:r>
      <w:r w:rsidR="00867A37" w:rsidRPr="00176E14">
        <w:rPr>
          <w:rFonts w:ascii="Times New Roman" w:hAnsi="Times New Roman" w:cs="Times New Roman"/>
          <w:sz w:val="24"/>
          <w:szCs w:val="24"/>
        </w:rPr>
        <w:t xml:space="preserve">Departments will conduct an annual inventory of </w:t>
      </w:r>
      <w:r w:rsidR="008E76F9" w:rsidRPr="00176E14">
        <w:rPr>
          <w:rFonts w:ascii="Times New Roman" w:hAnsi="Times New Roman" w:cs="Times New Roman"/>
          <w:sz w:val="24"/>
          <w:szCs w:val="24"/>
        </w:rPr>
        <w:t>attractive property recording the date of the inventory and location of the attractive property</w:t>
      </w:r>
      <w:r w:rsidR="001973EF">
        <w:rPr>
          <w:rFonts w:ascii="Times New Roman" w:hAnsi="Times New Roman" w:cs="Times New Roman"/>
          <w:sz w:val="24"/>
          <w:szCs w:val="24"/>
        </w:rPr>
        <w:t xml:space="preserve"> in myAssets</w:t>
      </w:r>
      <w:r w:rsidR="008E76F9" w:rsidRPr="00176E14">
        <w:rPr>
          <w:rFonts w:ascii="Times New Roman" w:hAnsi="Times New Roman" w:cs="Times New Roman"/>
          <w:sz w:val="24"/>
          <w:szCs w:val="24"/>
        </w:rPr>
        <w:t>.  Annual inventory of attractive property enable</w:t>
      </w:r>
      <w:r w:rsidR="004B648F" w:rsidRPr="00176E14">
        <w:rPr>
          <w:rFonts w:ascii="Times New Roman" w:hAnsi="Times New Roman" w:cs="Times New Roman"/>
          <w:sz w:val="24"/>
          <w:szCs w:val="24"/>
        </w:rPr>
        <w:t>s</w:t>
      </w:r>
      <w:r w:rsidR="008E76F9" w:rsidRPr="00176E14">
        <w:rPr>
          <w:rFonts w:ascii="Times New Roman" w:hAnsi="Times New Roman" w:cs="Times New Roman"/>
          <w:sz w:val="24"/>
          <w:szCs w:val="24"/>
        </w:rPr>
        <w:t xml:space="preserve"> the department to identify lost, stolen, or improperly disposed attra</w:t>
      </w:r>
      <w:r w:rsidR="00351230" w:rsidRPr="00176E14">
        <w:rPr>
          <w:rFonts w:ascii="Times New Roman" w:hAnsi="Times New Roman" w:cs="Times New Roman"/>
          <w:sz w:val="24"/>
          <w:szCs w:val="24"/>
        </w:rPr>
        <w:t>ctive property</w:t>
      </w:r>
      <w:r w:rsidR="008F3CFE" w:rsidRPr="00176E14">
        <w:rPr>
          <w:rFonts w:ascii="Times New Roman" w:hAnsi="Times New Roman" w:cs="Times New Roman"/>
          <w:sz w:val="24"/>
          <w:szCs w:val="24"/>
        </w:rPr>
        <w:t>,</w:t>
      </w:r>
      <w:r w:rsidR="00351230" w:rsidRPr="00176E14">
        <w:rPr>
          <w:rFonts w:ascii="Times New Roman" w:hAnsi="Times New Roman" w:cs="Times New Roman"/>
          <w:sz w:val="24"/>
          <w:szCs w:val="24"/>
        </w:rPr>
        <w:t xml:space="preserve"> which may have contained sensitive data</w:t>
      </w:r>
      <w:r w:rsidR="008F3CFE" w:rsidRPr="00176E14">
        <w:rPr>
          <w:rFonts w:ascii="Times New Roman" w:hAnsi="Times New Roman" w:cs="Times New Roman"/>
          <w:sz w:val="24"/>
          <w:szCs w:val="24"/>
        </w:rPr>
        <w:t>,</w:t>
      </w:r>
      <w:r w:rsidR="00351230" w:rsidRPr="00176E14">
        <w:rPr>
          <w:rFonts w:ascii="Times New Roman" w:hAnsi="Times New Roman" w:cs="Times New Roman"/>
          <w:sz w:val="24"/>
          <w:szCs w:val="24"/>
        </w:rPr>
        <w:t xml:space="preserve"> so it can be reported timely to the Privacy Office.</w:t>
      </w:r>
      <w:r w:rsidR="00AA6D69" w:rsidRPr="00176E14">
        <w:rPr>
          <w:rFonts w:ascii="Times New Roman" w:hAnsi="Times New Roman" w:cs="Times New Roman"/>
          <w:sz w:val="24"/>
          <w:szCs w:val="24"/>
        </w:rPr>
        <w:t xml:space="preserve">  Asset Management has inventory scanners which can be loaned to departments for the use of annual attractive property inventory.</w:t>
      </w:r>
    </w:p>
    <w:p w14:paraId="47371365" w14:textId="77777777" w:rsidR="008A7C39" w:rsidRPr="00176E14" w:rsidRDefault="008A7C39" w:rsidP="008F3CFE">
      <w:pPr>
        <w:pStyle w:val="ListParagraph"/>
        <w:spacing w:after="0" w:line="240" w:lineRule="auto"/>
        <w:rPr>
          <w:rFonts w:ascii="Times New Roman" w:hAnsi="Times New Roman" w:cs="Times New Roman"/>
          <w:sz w:val="24"/>
          <w:szCs w:val="24"/>
        </w:rPr>
      </w:pPr>
    </w:p>
    <w:p w14:paraId="26EFED0C" w14:textId="77777777" w:rsidR="008A7C39" w:rsidRPr="00176E14" w:rsidRDefault="008A7C39" w:rsidP="008F3CFE">
      <w:pPr>
        <w:pStyle w:val="ListParagraph"/>
        <w:spacing w:after="0" w:line="240" w:lineRule="auto"/>
        <w:rPr>
          <w:rFonts w:ascii="Times New Roman" w:hAnsi="Times New Roman" w:cs="Times New Roman"/>
          <w:sz w:val="24"/>
          <w:szCs w:val="24"/>
        </w:rPr>
      </w:pPr>
      <w:r w:rsidRPr="00176E14">
        <w:rPr>
          <w:rFonts w:ascii="Times New Roman" w:hAnsi="Times New Roman" w:cs="Times New Roman"/>
          <w:sz w:val="24"/>
          <w:szCs w:val="24"/>
        </w:rPr>
        <w:t xml:space="preserve">Departmental property - the following individuals will complete </w:t>
      </w:r>
      <w:r w:rsidR="00A96782" w:rsidRPr="00176E14">
        <w:rPr>
          <w:rFonts w:ascii="Times New Roman" w:hAnsi="Times New Roman" w:cs="Times New Roman"/>
          <w:sz w:val="24"/>
          <w:szCs w:val="24"/>
        </w:rPr>
        <w:t>annual inventory</w:t>
      </w:r>
      <w:r w:rsidRPr="00176E14">
        <w:rPr>
          <w:rFonts w:ascii="Times New Roman" w:hAnsi="Times New Roman" w:cs="Times New Roman"/>
          <w:sz w:val="24"/>
          <w:szCs w:val="24"/>
        </w:rPr>
        <w:t>:</w:t>
      </w:r>
    </w:p>
    <w:p w14:paraId="5D65B9A7" w14:textId="77777777" w:rsidR="008A7C39" w:rsidRPr="00176E14" w:rsidRDefault="008A7C39" w:rsidP="008F3CFE">
      <w:pPr>
        <w:pStyle w:val="ListParagraph"/>
        <w:numPr>
          <w:ilvl w:val="0"/>
          <w:numId w:val="16"/>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Departmental Contact:</w:t>
      </w:r>
    </w:p>
    <w:p w14:paraId="229022C5" w14:textId="77777777" w:rsidR="008A7C39" w:rsidRPr="00176E14" w:rsidRDefault="008A7C39" w:rsidP="008F3CFE">
      <w:pPr>
        <w:pStyle w:val="ListParagraph"/>
        <w:numPr>
          <w:ilvl w:val="0"/>
          <w:numId w:val="16"/>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Alternate Departmental Contact (if applicable):</w:t>
      </w:r>
    </w:p>
    <w:p w14:paraId="0E92B703" w14:textId="77777777" w:rsidR="008A7C39" w:rsidRPr="00176E14" w:rsidRDefault="008A7C39" w:rsidP="008F3CFE">
      <w:pPr>
        <w:spacing w:after="0" w:line="240" w:lineRule="auto"/>
        <w:rPr>
          <w:rFonts w:ascii="Times New Roman" w:hAnsi="Times New Roman" w:cs="Times New Roman"/>
          <w:sz w:val="24"/>
          <w:szCs w:val="24"/>
        </w:rPr>
      </w:pPr>
    </w:p>
    <w:p w14:paraId="2DB4AB08" w14:textId="77777777" w:rsidR="00A96782" w:rsidRPr="00176E14" w:rsidRDefault="00A96782" w:rsidP="008F3CFE">
      <w:pPr>
        <w:spacing w:after="0" w:line="240" w:lineRule="auto"/>
        <w:ind w:left="720"/>
        <w:rPr>
          <w:rFonts w:ascii="Times New Roman" w:hAnsi="Times New Roman" w:cs="Times New Roman"/>
          <w:sz w:val="24"/>
          <w:szCs w:val="24"/>
        </w:rPr>
      </w:pPr>
    </w:p>
    <w:p w14:paraId="07121426" w14:textId="77777777" w:rsidR="00A96782" w:rsidRPr="00176E14" w:rsidRDefault="00A96782" w:rsidP="008F3CFE">
      <w:pPr>
        <w:spacing w:line="240" w:lineRule="auto"/>
        <w:ind w:left="720"/>
        <w:rPr>
          <w:rFonts w:ascii="Times New Roman" w:hAnsi="Times New Roman" w:cs="Times New Roman"/>
          <w:sz w:val="24"/>
          <w:szCs w:val="24"/>
        </w:rPr>
      </w:pPr>
      <w:r w:rsidRPr="00176E14">
        <w:rPr>
          <w:rFonts w:ascii="Times New Roman" w:hAnsi="Times New Roman" w:cs="Times New Roman"/>
          <w:sz w:val="24"/>
          <w:szCs w:val="24"/>
        </w:rPr>
        <w:t>IT equipment – the following individuals will complete annual inventory:</w:t>
      </w:r>
    </w:p>
    <w:p w14:paraId="5B9B98CB" w14:textId="76ECFB8A" w:rsidR="00A96782" w:rsidRPr="00176E14" w:rsidRDefault="00A96782"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IT Contact:</w:t>
      </w:r>
    </w:p>
    <w:p w14:paraId="7B419D47" w14:textId="77777777" w:rsidR="008A7C39" w:rsidRPr="00953AF4" w:rsidRDefault="00A96782" w:rsidP="008F3CFE">
      <w:pPr>
        <w:pStyle w:val="ListParagraph"/>
        <w:numPr>
          <w:ilvl w:val="0"/>
          <w:numId w:val="5"/>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lastRenderedPageBreak/>
        <w:t>Alternate IT Contact (if applicable):</w:t>
      </w:r>
    </w:p>
    <w:p w14:paraId="1F3B9E76" w14:textId="77777777" w:rsidR="008E76F9" w:rsidRPr="00953AF4" w:rsidRDefault="008E76F9" w:rsidP="008F3CFE">
      <w:pPr>
        <w:pStyle w:val="ListParagraph"/>
        <w:spacing w:line="240" w:lineRule="auto"/>
        <w:rPr>
          <w:rFonts w:ascii="Times New Roman" w:hAnsi="Times New Roman" w:cs="Times New Roman"/>
          <w:sz w:val="24"/>
          <w:szCs w:val="24"/>
        </w:rPr>
      </w:pPr>
    </w:p>
    <w:p w14:paraId="4D3ADD79" w14:textId="77777777" w:rsidR="008A7C39" w:rsidRPr="00953AF4" w:rsidRDefault="00137932" w:rsidP="008F3CFE">
      <w:pPr>
        <w:pStyle w:val="ListParagraph"/>
        <w:numPr>
          <w:ilvl w:val="0"/>
          <w:numId w:val="3"/>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Transferring</w:t>
      </w:r>
      <w:r w:rsidRPr="00953AF4">
        <w:rPr>
          <w:rFonts w:ascii="Times New Roman" w:hAnsi="Times New Roman" w:cs="Times New Roman"/>
          <w:sz w:val="24"/>
          <w:szCs w:val="24"/>
        </w:rPr>
        <w:t xml:space="preserve"> – </w:t>
      </w:r>
      <w:r w:rsidR="008E76F9" w:rsidRPr="00953AF4">
        <w:rPr>
          <w:rFonts w:ascii="Times New Roman" w:hAnsi="Times New Roman" w:cs="Times New Roman"/>
          <w:sz w:val="24"/>
          <w:szCs w:val="24"/>
        </w:rPr>
        <w:t xml:space="preserve">Departments will initiate a transfer </w:t>
      </w:r>
      <w:r w:rsidR="008A7C39" w:rsidRPr="00953AF4">
        <w:rPr>
          <w:rFonts w:ascii="Times New Roman" w:hAnsi="Times New Roman" w:cs="Times New Roman"/>
          <w:sz w:val="24"/>
          <w:szCs w:val="24"/>
        </w:rPr>
        <w:t xml:space="preserve">in myAssets </w:t>
      </w:r>
      <w:r w:rsidR="008E76F9" w:rsidRPr="00953AF4">
        <w:rPr>
          <w:rFonts w:ascii="Times New Roman" w:hAnsi="Times New Roman" w:cs="Times New Roman"/>
          <w:sz w:val="24"/>
          <w:szCs w:val="24"/>
        </w:rPr>
        <w:t>of attractive property between departments withi</w:t>
      </w:r>
      <w:r w:rsidR="008F3CFE">
        <w:rPr>
          <w:rFonts w:ascii="Times New Roman" w:hAnsi="Times New Roman" w:cs="Times New Roman"/>
          <w:sz w:val="24"/>
          <w:szCs w:val="24"/>
        </w:rPr>
        <w:t>n 30 days of the transfer of</w:t>
      </w:r>
      <w:r w:rsidR="008E76F9" w:rsidRPr="00953AF4">
        <w:rPr>
          <w:rFonts w:ascii="Times New Roman" w:hAnsi="Times New Roman" w:cs="Times New Roman"/>
          <w:sz w:val="24"/>
          <w:szCs w:val="24"/>
        </w:rPr>
        <w:t xml:space="preserve"> property.</w:t>
      </w:r>
    </w:p>
    <w:p w14:paraId="664F452B" w14:textId="77777777" w:rsidR="004B648F" w:rsidRPr="00953AF4" w:rsidRDefault="004B648F" w:rsidP="008F3CFE">
      <w:pPr>
        <w:pStyle w:val="ListParagraph"/>
        <w:spacing w:after="0" w:line="240" w:lineRule="auto"/>
        <w:rPr>
          <w:rFonts w:ascii="Times New Roman" w:hAnsi="Times New Roman" w:cs="Times New Roman"/>
          <w:sz w:val="24"/>
          <w:szCs w:val="24"/>
        </w:rPr>
      </w:pPr>
    </w:p>
    <w:p w14:paraId="0A1D7723" w14:textId="77777777" w:rsidR="008A7C39" w:rsidRPr="00953AF4" w:rsidRDefault="008A7C39" w:rsidP="008F3CFE">
      <w:pPr>
        <w:spacing w:line="240" w:lineRule="auto"/>
        <w:ind w:left="720"/>
        <w:rPr>
          <w:rFonts w:ascii="Times New Roman" w:hAnsi="Times New Roman" w:cs="Times New Roman"/>
          <w:sz w:val="24"/>
          <w:szCs w:val="24"/>
        </w:rPr>
      </w:pPr>
      <w:r w:rsidRPr="00953AF4">
        <w:rPr>
          <w:rFonts w:ascii="Times New Roman" w:hAnsi="Times New Roman" w:cs="Times New Roman"/>
          <w:sz w:val="24"/>
          <w:szCs w:val="24"/>
        </w:rPr>
        <w:t>Departmental property - the following individuals will complete transfers to other departments:</w:t>
      </w:r>
    </w:p>
    <w:p w14:paraId="27703E80" w14:textId="77777777" w:rsidR="008A7C39" w:rsidRPr="00953AF4" w:rsidRDefault="008A7C39" w:rsidP="008F3CFE">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181A849A" w14:textId="77777777" w:rsidR="008A7C39" w:rsidRPr="00953AF4" w:rsidRDefault="008A7C39" w:rsidP="008F3CFE">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Alternate Departmental Contact (if applicable):</w:t>
      </w:r>
    </w:p>
    <w:p w14:paraId="43EBC465" w14:textId="5560E812" w:rsidR="008A7C39" w:rsidRPr="00176E14" w:rsidRDefault="008A7C39" w:rsidP="008F3CFE">
      <w:pPr>
        <w:spacing w:line="240" w:lineRule="auto"/>
        <w:ind w:left="720"/>
        <w:rPr>
          <w:rFonts w:ascii="Times New Roman" w:hAnsi="Times New Roman" w:cs="Times New Roman"/>
          <w:sz w:val="24"/>
          <w:szCs w:val="24"/>
        </w:rPr>
      </w:pPr>
      <w:r w:rsidRPr="00176E14">
        <w:rPr>
          <w:rFonts w:ascii="Times New Roman" w:hAnsi="Times New Roman" w:cs="Times New Roman"/>
          <w:sz w:val="24"/>
          <w:szCs w:val="24"/>
        </w:rPr>
        <w:t>IT equipment – the following individuals will complete transfers to</w:t>
      </w:r>
      <w:r w:rsidR="004B648F" w:rsidRPr="00176E14">
        <w:rPr>
          <w:rFonts w:ascii="Times New Roman" w:hAnsi="Times New Roman" w:cs="Times New Roman"/>
          <w:sz w:val="24"/>
          <w:szCs w:val="24"/>
        </w:rPr>
        <w:t>/from</w:t>
      </w:r>
      <w:r w:rsidRPr="00176E14">
        <w:rPr>
          <w:rFonts w:ascii="Times New Roman" w:hAnsi="Times New Roman" w:cs="Times New Roman"/>
          <w:sz w:val="24"/>
          <w:szCs w:val="24"/>
        </w:rPr>
        <w:t xml:space="preserve"> other departments:</w:t>
      </w:r>
    </w:p>
    <w:p w14:paraId="46DA40F1" w14:textId="6C2C304B" w:rsidR="008A7C39" w:rsidRPr="00176E14" w:rsidRDefault="008A7C39"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 xml:space="preserve"> IT Contact:</w:t>
      </w:r>
    </w:p>
    <w:p w14:paraId="3DFA26C2" w14:textId="77777777" w:rsidR="008A7C39" w:rsidRPr="00176E14" w:rsidRDefault="008A7C39"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Alternate IT Contact (if applicable):</w:t>
      </w:r>
    </w:p>
    <w:p w14:paraId="40ADA5B6" w14:textId="77777777" w:rsidR="008A7C39" w:rsidRPr="00176E14" w:rsidRDefault="008A7C39" w:rsidP="008F3CFE">
      <w:pPr>
        <w:spacing w:after="0" w:line="240" w:lineRule="auto"/>
        <w:rPr>
          <w:rFonts w:ascii="Times New Roman" w:hAnsi="Times New Roman" w:cs="Times New Roman"/>
          <w:sz w:val="24"/>
          <w:szCs w:val="24"/>
        </w:rPr>
      </w:pPr>
    </w:p>
    <w:p w14:paraId="60BB0AA9" w14:textId="77777777" w:rsidR="00351230" w:rsidRPr="00176E14" w:rsidRDefault="00351230" w:rsidP="008F3CFE">
      <w:pPr>
        <w:pStyle w:val="ListParagraph"/>
        <w:spacing w:line="240" w:lineRule="auto"/>
        <w:rPr>
          <w:rFonts w:ascii="Times New Roman" w:hAnsi="Times New Roman" w:cs="Times New Roman"/>
          <w:sz w:val="24"/>
          <w:szCs w:val="24"/>
        </w:rPr>
      </w:pPr>
    </w:p>
    <w:p w14:paraId="0294E38B" w14:textId="7645A7AE" w:rsidR="00137932" w:rsidRPr="00176E14" w:rsidRDefault="00137932" w:rsidP="00E051C1">
      <w:pPr>
        <w:pStyle w:val="ListParagraph"/>
        <w:numPr>
          <w:ilvl w:val="0"/>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u w:val="single"/>
        </w:rPr>
        <w:t>Disposing</w:t>
      </w:r>
      <w:r w:rsidRPr="00176E14">
        <w:rPr>
          <w:rFonts w:ascii="Times New Roman" w:hAnsi="Times New Roman" w:cs="Times New Roman"/>
          <w:sz w:val="24"/>
          <w:szCs w:val="24"/>
        </w:rPr>
        <w:t xml:space="preserve"> –</w:t>
      </w:r>
      <w:r w:rsidR="00E051C1">
        <w:rPr>
          <w:rFonts w:ascii="Times New Roman" w:hAnsi="Times New Roman" w:cs="Times New Roman"/>
          <w:sz w:val="24"/>
          <w:szCs w:val="24"/>
        </w:rPr>
        <w:t xml:space="preserve"> In support of UF Strategic Plan and UF’s sustainability initiative when attractive property is no longer needed all property should be sent to Surplus to be recycled or reused within the University.  </w:t>
      </w:r>
      <w:r w:rsidR="00351230" w:rsidRPr="00176E14">
        <w:rPr>
          <w:rFonts w:ascii="Times New Roman" w:hAnsi="Times New Roman" w:cs="Times New Roman"/>
          <w:sz w:val="24"/>
          <w:szCs w:val="24"/>
        </w:rPr>
        <w:t xml:space="preserve">Departments will need to record the disposal </w:t>
      </w:r>
      <w:r w:rsidR="004B648F" w:rsidRPr="00176E14">
        <w:rPr>
          <w:rFonts w:ascii="Times New Roman" w:hAnsi="Times New Roman" w:cs="Times New Roman"/>
          <w:sz w:val="24"/>
          <w:szCs w:val="24"/>
        </w:rPr>
        <w:t xml:space="preserve">of attractive property </w:t>
      </w:r>
      <w:r w:rsidR="00351230" w:rsidRPr="00176E14">
        <w:rPr>
          <w:rFonts w:ascii="Times New Roman" w:hAnsi="Times New Roman" w:cs="Times New Roman"/>
          <w:sz w:val="24"/>
          <w:szCs w:val="24"/>
        </w:rPr>
        <w:t>appropriately</w:t>
      </w:r>
      <w:r w:rsidR="00E83FD8">
        <w:rPr>
          <w:rFonts w:ascii="Times New Roman" w:hAnsi="Times New Roman" w:cs="Times New Roman"/>
          <w:sz w:val="24"/>
          <w:szCs w:val="24"/>
        </w:rPr>
        <w:t>, in myAssets</w:t>
      </w:r>
      <w:r w:rsidR="00351230" w:rsidRPr="00176E14">
        <w:rPr>
          <w:rFonts w:ascii="Times New Roman" w:hAnsi="Times New Roman" w:cs="Times New Roman"/>
          <w:sz w:val="24"/>
          <w:szCs w:val="24"/>
        </w:rPr>
        <w:t>.</w:t>
      </w:r>
      <w:r w:rsidR="00E85CDE" w:rsidRPr="00176E14">
        <w:rPr>
          <w:rFonts w:ascii="Times New Roman" w:hAnsi="Times New Roman" w:cs="Times New Roman"/>
          <w:sz w:val="24"/>
          <w:szCs w:val="24"/>
        </w:rPr>
        <w:t xml:space="preserve">  No UF property</w:t>
      </w:r>
      <w:r w:rsidR="004B648F" w:rsidRPr="00176E14">
        <w:rPr>
          <w:rFonts w:ascii="Times New Roman" w:hAnsi="Times New Roman" w:cs="Times New Roman"/>
          <w:sz w:val="24"/>
          <w:szCs w:val="24"/>
        </w:rPr>
        <w:t>,</w:t>
      </w:r>
      <w:r w:rsidR="00E85CDE" w:rsidRPr="00176E14">
        <w:rPr>
          <w:rFonts w:ascii="Times New Roman" w:hAnsi="Times New Roman" w:cs="Times New Roman"/>
          <w:sz w:val="24"/>
          <w:szCs w:val="24"/>
        </w:rPr>
        <w:t xml:space="preserve"> including attractive property</w:t>
      </w:r>
      <w:r w:rsidR="004B648F" w:rsidRPr="00176E14">
        <w:rPr>
          <w:rFonts w:ascii="Times New Roman" w:hAnsi="Times New Roman" w:cs="Times New Roman"/>
          <w:sz w:val="24"/>
          <w:szCs w:val="24"/>
        </w:rPr>
        <w:t>,</w:t>
      </w:r>
      <w:r w:rsidR="00E85CDE" w:rsidRPr="00176E14">
        <w:rPr>
          <w:rFonts w:ascii="Times New Roman" w:hAnsi="Times New Roman" w:cs="Times New Roman"/>
          <w:sz w:val="24"/>
          <w:szCs w:val="24"/>
        </w:rPr>
        <w:t xml:space="preserve"> may be given to an individual</w:t>
      </w:r>
      <w:r w:rsidR="00D3730D" w:rsidRPr="00176E14">
        <w:rPr>
          <w:rFonts w:ascii="Times New Roman" w:hAnsi="Times New Roman" w:cs="Times New Roman"/>
          <w:sz w:val="24"/>
          <w:szCs w:val="24"/>
        </w:rPr>
        <w:t xml:space="preserve"> or thrown away without prior approval from Asset Management</w:t>
      </w:r>
      <w:r w:rsidR="00E85CDE" w:rsidRPr="00176E14">
        <w:rPr>
          <w:rFonts w:ascii="Times New Roman" w:hAnsi="Times New Roman" w:cs="Times New Roman"/>
          <w:sz w:val="24"/>
          <w:szCs w:val="24"/>
        </w:rPr>
        <w:t xml:space="preserve">.  </w:t>
      </w:r>
    </w:p>
    <w:p w14:paraId="24E9FF6C" w14:textId="77777777" w:rsidR="00351230" w:rsidRPr="00176E14" w:rsidRDefault="00351230" w:rsidP="008F3CFE">
      <w:pPr>
        <w:pStyle w:val="ListParagraph"/>
        <w:spacing w:line="240" w:lineRule="auto"/>
        <w:rPr>
          <w:rFonts w:ascii="Times New Roman" w:hAnsi="Times New Roman" w:cs="Times New Roman"/>
          <w:sz w:val="24"/>
          <w:szCs w:val="24"/>
        </w:rPr>
      </w:pPr>
    </w:p>
    <w:p w14:paraId="3FF8A75B" w14:textId="77777777" w:rsidR="00351230" w:rsidRPr="00176E14" w:rsidRDefault="00351230" w:rsidP="00E83FD8">
      <w:pPr>
        <w:pStyle w:val="ListParagraph"/>
        <w:numPr>
          <w:ilvl w:val="1"/>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 xml:space="preserve">Surplus Pick-up – Departments will need to </w:t>
      </w:r>
      <w:r w:rsidR="00876D2F" w:rsidRPr="00176E14">
        <w:rPr>
          <w:rFonts w:ascii="Times New Roman" w:hAnsi="Times New Roman" w:cs="Times New Roman"/>
          <w:sz w:val="24"/>
          <w:szCs w:val="24"/>
        </w:rPr>
        <w:t>request a surplus pick-up of all unused or unneeded attractive property to prevent the property from being damaged or thrown away and the property can be utilized by other UF departments.</w:t>
      </w:r>
      <w:r w:rsidR="00E83FD8">
        <w:rPr>
          <w:rFonts w:ascii="Times New Roman" w:hAnsi="Times New Roman" w:cs="Times New Roman"/>
          <w:sz w:val="24"/>
          <w:szCs w:val="24"/>
        </w:rPr>
        <w:t xml:space="preserve">  </w:t>
      </w:r>
      <w:r w:rsidR="00E83FD8" w:rsidRPr="00E83FD8">
        <w:rPr>
          <w:rFonts w:ascii="Times New Roman" w:hAnsi="Times New Roman" w:cs="Times New Roman"/>
          <w:sz w:val="24"/>
          <w:szCs w:val="24"/>
        </w:rPr>
        <w:t xml:space="preserve">Special allowances are made for property located outside of Alachua County.  Equipment located in an area not serviced by Surplus may work with their local recycler to dispose of equipment.  </w:t>
      </w:r>
    </w:p>
    <w:p w14:paraId="413925BA" w14:textId="77777777" w:rsidR="00876D2F" w:rsidRDefault="00876D2F" w:rsidP="008F3CFE">
      <w:pPr>
        <w:pStyle w:val="ListParagraph"/>
        <w:numPr>
          <w:ilvl w:val="1"/>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Disposal – Departments will need to request the disposal of the property from Ass</w:t>
      </w:r>
      <w:r w:rsidR="00647506" w:rsidRPr="00176E14">
        <w:rPr>
          <w:rFonts w:ascii="Times New Roman" w:hAnsi="Times New Roman" w:cs="Times New Roman"/>
          <w:sz w:val="24"/>
          <w:szCs w:val="24"/>
        </w:rPr>
        <w:t xml:space="preserve">et Management by cannibalizing, recycling, </w:t>
      </w:r>
      <w:r w:rsidR="00E83FD8">
        <w:rPr>
          <w:rFonts w:ascii="Times New Roman" w:hAnsi="Times New Roman" w:cs="Times New Roman"/>
          <w:sz w:val="24"/>
          <w:szCs w:val="24"/>
        </w:rPr>
        <w:t xml:space="preserve">trade-in, </w:t>
      </w:r>
      <w:r w:rsidR="00647506" w:rsidRPr="00176E14">
        <w:rPr>
          <w:rFonts w:ascii="Times New Roman" w:hAnsi="Times New Roman" w:cs="Times New Roman"/>
          <w:sz w:val="24"/>
          <w:szCs w:val="24"/>
        </w:rPr>
        <w:t>donating</w:t>
      </w:r>
      <w:r w:rsidRPr="00176E14">
        <w:rPr>
          <w:rFonts w:ascii="Times New Roman" w:hAnsi="Times New Roman" w:cs="Times New Roman"/>
          <w:sz w:val="24"/>
          <w:szCs w:val="24"/>
        </w:rPr>
        <w:t xml:space="preserve"> to another university</w:t>
      </w:r>
      <w:r w:rsidR="00647506" w:rsidRPr="00176E14">
        <w:rPr>
          <w:rFonts w:ascii="Times New Roman" w:hAnsi="Times New Roman" w:cs="Times New Roman"/>
          <w:sz w:val="24"/>
          <w:szCs w:val="24"/>
        </w:rPr>
        <w:t>,</w:t>
      </w:r>
      <w:r w:rsidRPr="00176E14">
        <w:rPr>
          <w:rFonts w:ascii="Times New Roman" w:hAnsi="Times New Roman" w:cs="Times New Roman"/>
          <w:sz w:val="24"/>
          <w:szCs w:val="24"/>
        </w:rPr>
        <w:t xml:space="preserve"> lost</w:t>
      </w:r>
      <w:r w:rsidR="00647506" w:rsidRPr="00176E14">
        <w:rPr>
          <w:rFonts w:ascii="Times New Roman" w:hAnsi="Times New Roman" w:cs="Times New Roman"/>
          <w:sz w:val="24"/>
          <w:szCs w:val="24"/>
        </w:rPr>
        <w:t>/</w:t>
      </w:r>
      <w:r w:rsidRPr="00176E14">
        <w:rPr>
          <w:rFonts w:ascii="Times New Roman" w:hAnsi="Times New Roman" w:cs="Times New Roman"/>
          <w:sz w:val="24"/>
          <w:szCs w:val="24"/>
        </w:rPr>
        <w:t xml:space="preserve">missing, </w:t>
      </w:r>
      <w:r w:rsidR="00647506" w:rsidRPr="00176E14">
        <w:rPr>
          <w:rFonts w:ascii="Times New Roman" w:hAnsi="Times New Roman" w:cs="Times New Roman"/>
          <w:sz w:val="24"/>
          <w:szCs w:val="24"/>
        </w:rPr>
        <w:t xml:space="preserve">stolen, </w:t>
      </w:r>
      <w:r w:rsidRPr="00176E14">
        <w:rPr>
          <w:rFonts w:ascii="Times New Roman" w:hAnsi="Times New Roman" w:cs="Times New Roman"/>
          <w:sz w:val="24"/>
          <w:szCs w:val="24"/>
        </w:rPr>
        <w:t>improperly disposed (thrown away)</w:t>
      </w:r>
      <w:r w:rsidR="004F322E" w:rsidRPr="00176E14">
        <w:rPr>
          <w:rFonts w:ascii="Times New Roman" w:hAnsi="Times New Roman" w:cs="Times New Roman"/>
          <w:sz w:val="24"/>
          <w:szCs w:val="24"/>
        </w:rPr>
        <w:t>, or requesting not to track anymore by a decal correction (only applies to non-mandatory attractive assets)</w:t>
      </w:r>
      <w:r w:rsidRPr="00176E14">
        <w:rPr>
          <w:rFonts w:ascii="Times New Roman" w:hAnsi="Times New Roman" w:cs="Times New Roman"/>
          <w:sz w:val="24"/>
          <w:szCs w:val="24"/>
        </w:rPr>
        <w:t>.</w:t>
      </w:r>
      <w:r w:rsidR="00E051C1">
        <w:rPr>
          <w:rFonts w:ascii="Times New Roman" w:hAnsi="Times New Roman" w:cs="Times New Roman"/>
          <w:sz w:val="24"/>
          <w:szCs w:val="24"/>
        </w:rPr>
        <w:t xml:space="preserve">  Attractive property can be </w:t>
      </w:r>
      <w:r w:rsidR="00E051C1" w:rsidRPr="00E83FD8">
        <w:rPr>
          <w:rFonts w:ascii="Times New Roman" w:hAnsi="Times New Roman" w:cs="Times New Roman"/>
          <w:sz w:val="24"/>
          <w:szCs w:val="24"/>
        </w:rPr>
        <w:t>traded-in by the department for purchase of goods or services</w:t>
      </w:r>
      <w:r w:rsidR="00E051C1">
        <w:rPr>
          <w:rFonts w:ascii="Times New Roman" w:hAnsi="Times New Roman" w:cs="Times New Roman"/>
          <w:sz w:val="24"/>
          <w:szCs w:val="24"/>
        </w:rPr>
        <w:t>.</w:t>
      </w:r>
    </w:p>
    <w:p w14:paraId="486917FA" w14:textId="77777777" w:rsidR="00E051C1" w:rsidRDefault="00E051C1" w:rsidP="00AD5612">
      <w:pPr>
        <w:pStyle w:val="ListParagraph"/>
        <w:spacing w:after="0" w:line="240" w:lineRule="auto"/>
        <w:ind w:left="1440"/>
        <w:rPr>
          <w:rFonts w:ascii="Times New Roman" w:hAnsi="Times New Roman" w:cs="Times New Roman"/>
          <w:sz w:val="24"/>
          <w:szCs w:val="24"/>
        </w:rPr>
      </w:pPr>
    </w:p>
    <w:p w14:paraId="02C9AFA2" w14:textId="77777777" w:rsidR="00E051C1" w:rsidRPr="00953AF4" w:rsidRDefault="00E051C1" w:rsidP="00E051C1">
      <w:pPr>
        <w:spacing w:line="240" w:lineRule="auto"/>
        <w:ind w:left="720"/>
        <w:rPr>
          <w:rFonts w:ascii="Times New Roman" w:hAnsi="Times New Roman" w:cs="Times New Roman"/>
          <w:sz w:val="24"/>
          <w:szCs w:val="24"/>
        </w:rPr>
      </w:pPr>
      <w:r w:rsidRPr="00953AF4">
        <w:rPr>
          <w:rFonts w:ascii="Times New Roman" w:hAnsi="Times New Roman" w:cs="Times New Roman"/>
          <w:sz w:val="24"/>
          <w:szCs w:val="24"/>
        </w:rPr>
        <w:t xml:space="preserve">Departmental property - the following individuals will complete </w:t>
      </w:r>
      <w:r>
        <w:rPr>
          <w:rFonts w:ascii="Times New Roman" w:hAnsi="Times New Roman" w:cs="Times New Roman"/>
          <w:sz w:val="24"/>
          <w:szCs w:val="24"/>
        </w:rPr>
        <w:t>surplus pick-up requests and disposal requests</w:t>
      </w:r>
      <w:r w:rsidRPr="00953AF4">
        <w:rPr>
          <w:rFonts w:ascii="Times New Roman" w:hAnsi="Times New Roman" w:cs="Times New Roman"/>
          <w:sz w:val="24"/>
          <w:szCs w:val="24"/>
        </w:rPr>
        <w:t>:</w:t>
      </w:r>
    </w:p>
    <w:p w14:paraId="0E639D37" w14:textId="77777777" w:rsidR="00E051C1" w:rsidRPr="00953AF4" w:rsidRDefault="00E051C1" w:rsidP="00E051C1">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1E9305C6" w14:textId="77777777" w:rsidR="00E051C1" w:rsidRPr="00953AF4" w:rsidRDefault="00E051C1" w:rsidP="00E051C1">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Alternate Departmental Contact (if applicable):</w:t>
      </w:r>
    </w:p>
    <w:p w14:paraId="179B1230" w14:textId="77777777" w:rsidR="00CA2960" w:rsidRPr="00953AF4" w:rsidRDefault="00CA2960" w:rsidP="008F3CFE">
      <w:pPr>
        <w:pStyle w:val="ListParagraph"/>
        <w:spacing w:after="0" w:line="240" w:lineRule="auto"/>
        <w:rPr>
          <w:rFonts w:ascii="Times New Roman" w:hAnsi="Times New Roman" w:cs="Times New Roman"/>
          <w:sz w:val="24"/>
          <w:szCs w:val="24"/>
        </w:rPr>
      </w:pPr>
    </w:p>
    <w:p w14:paraId="33157C7A" w14:textId="77777777" w:rsidR="00D3730D" w:rsidRPr="00953AF4" w:rsidRDefault="00D3730D" w:rsidP="008F3CFE">
      <w:pPr>
        <w:spacing w:line="240" w:lineRule="auto"/>
        <w:ind w:firstLine="720"/>
        <w:rPr>
          <w:rFonts w:ascii="Times New Roman" w:hAnsi="Times New Roman" w:cs="Times New Roman"/>
          <w:sz w:val="24"/>
          <w:szCs w:val="24"/>
        </w:rPr>
      </w:pPr>
      <w:r w:rsidRPr="00953AF4">
        <w:rPr>
          <w:rFonts w:ascii="Times New Roman" w:hAnsi="Times New Roman" w:cs="Times New Roman"/>
          <w:sz w:val="24"/>
          <w:szCs w:val="24"/>
        </w:rPr>
        <w:t>IT equipment – the following individuals will complete transfers to other departments:</w:t>
      </w:r>
    </w:p>
    <w:p w14:paraId="5A552145" w14:textId="3D238CCC" w:rsidR="00D3730D" w:rsidRPr="00953AF4" w:rsidRDefault="00D3730D" w:rsidP="008F3CFE">
      <w:pPr>
        <w:pStyle w:val="ListParagraph"/>
        <w:numPr>
          <w:ilvl w:val="0"/>
          <w:numId w:val="5"/>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 IT Contact:</w:t>
      </w:r>
    </w:p>
    <w:p w14:paraId="0EEA42D0" w14:textId="77777777" w:rsidR="00D3730D" w:rsidRPr="00953AF4" w:rsidRDefault="00D3730D" w:rsidP="008F3CFE">
      <w:pPr>
        <w:pStyle w:val="ListParagraph"/>
        <w:numPr>
          <w:ilvl w:val="0"/>
          <w:numId w:val="5"/>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lastRenderedPageBreak/>
        <w:t>Alternate IT Contact (if applicable):</w:t>
      </w:r>
    </w:p>
    <w:p w14:paraId="4C11EADF" w14:textId="77777777" w:rsidR="00953AF4" w:rsidRPr="00953AF4" w:rsidRDefault="00953AF4" w:rsidP="008F3CFE">
      <w:pPr>
        <w:spacing w:after="0" w:line="240" w:lineRule="auto"/>
        <w:rPr>
          <w:rFonts w:ascii="Times New Roman" w:hAnsi="Times New Roman" w:cs="Times New Roman"/>
        </w:rPr>
      </w:pPr>
    </w:p>
    <w:p w14:paraId="666C4786" w14:textId="77777777" w:rsidR="00974120" w:rsidRPr="00953AF4" w:rsidRDefault="00974120" w:rsidP="008F3CFE">
      <w:pPr>
        <w:pStyle w:val="ListParagraph"/>
        <w:numPr>
          <w:ilvl w:val="0"/>
          <w:numId w:val="3"/>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The following individual is responsible for annually communicating attractive property policies with all staff members.  This can be done through staff meetings and/or e-mail. The attractive property policy should be included in training information for individuals involved</w:t>
      </w:r>
      <w:r w:rsidR="008F3CFE">
        <w:rPr>
          <w:rFonts w:ascii="Times New Roman" w:hAnsi="Times New Roman" w:cs="Times New Roman"/>
          <w:sz w:val="24"/>
          <w:szCs w:val="24"/>
        </w:rPr>
        <w:t xml:space="preserve"> in identifying and tracking </w:t>
      </w:r>
      <w:r w:rsidRPr="00953AF4">
        <w:rPr>
          <w:rFonts w:ascii="Times New Roman" w:hAnsi="Times New Roman" w:cs="Times New Roman"/>
          <w:sz w:val="24"/>
          <w:szCs w:val="24"/>
        </w:rPr>
        <w:t xml:space="preserve">attractive property. </w:t>
      </w:r>
    </w:p>
    <w:p w14:paraId="6300C9B4" w14:textId="77777777" w:rsidR="00D3730D" w:rsidRPr="00953AF4" w:rsidRDefault="00D3730D" w:rsidP="008F3CFE">
      <w:pPr>
        <w:spacing w:after="0" w:line="240" w:lineRule="auto"/>
        <w:rPr>
          <w:rFonts w:ascii="Times New Roman" w:hAnsi="Times New Roman" w:cs="Times New Roman"/>
          <w:b/>
        </w:rPr>
      </w:pPr>
    </w:p>
    <w:p w14:paraId="3046D90E" w14:textId="77777777" w:rsidR="00974120" w:rsidRPr="00953AF4" w:rsidRDefault="00974120" w:rsidP="008F3CFE">
      <w:pPr>
        <w:pStyle w:val="ListParagraph"/>
        <w:spacing w:after="0" w:line="240" w:lineRule="auto"/>
        <w:rPr>
          <w:rFonts w:ascii="Times New Roman" w:hAnsi="Times New Roman" w:cs="Times New Roman"/>
          <w:sz w:val="24"/>
          <w:szCs w:val="24"/>
        </w:rPr>
      </w:pPr>
      <w:r w:rsidRPr="00953AF4">
        <w:rPr>
          <w:rFonts w:ascii="Times New Roman" w:hAnsi="Times New Roman" w:cs="Times New Roman"/>
          <w:sz w:val="24"/>
          <w:szCs w:val="24"/>
        </w:rPr>
        <w:t>Departmental property - the following individual will communicate all attractive property policies:</w:t>
      </w:r>
    </w:p>
    <w:p w14:paraId="2901BFAF" w14:textId="77777777" w:rsidR="00974120" w:rsidRPr="00953AF4" w:rsidRDefault="00974120" w:rsidP="008F3CFE">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43236EFF" w14:textId="77777777" w:rsidR="00974120" w:rsidRPr="00953AF4" w:rsidRDefault="00974120" w:rsidP="008F3CFE">
      <w:pPr>
        <w:pStyle w:val="ListParagraph"/>
        <w:spacing w:after="0" w:line="240" w:lineRule="auto"/>
        <w:rPr>
          <w:rFonts w:ascii="Times New Roman" w:hAnsi="Times New Roman" w:cs="Times New Roman"/>
          <w:sz w:val="24"/>
          <w:szCs w:val="24"/>
        </w:rPr>
      </w:pPr>
      <w:r w:rsidRPr="00953AF4">
        <w:rPr>
          <w:rFonts w:ascii="Times New Roman" w:hAnsi="Times New Roman" w:cs="Times New Roman"/>
          <w:sz w:val="24"/>
          <w:szCs w:val="24"/>
        </w:rPr>
        <w:t>IT equipment – the following individuals will communicate all attractive property policies:</w:t>
      </w:r>
    </w:p>
    <w:p w14:paraId="4165FEFC" w14:textId="1D801993" w:rsidR="001973EF" w:rsidRDefault="00974120">
      <w:pPr>
        <w:pStyle w:val="ListParagraph"/>
        <w:numPr>
          <w:ilvl w:val="0"/>
          <w:numId w:val="5"/>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 IT Contact:</w:t>
      </w:r>
    </w:p>
    <w:p w14:paraId="00F3D4EE" w14:textId="77777777" w:rsidR="001973EF" w:rsidRPr="001973EF" w:rsidRDefault="001973EF" w:rsidP="001973E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973EF">
        <w:rPr>
          <w:rFonts w:ascii="Times New Roman" w:hAnsi="Times New Roman" w:cs="Times New Roman"/>
          <w:sz w:val="24"/>
          <w:szCs w:val="24"/>
        </w:rPr>
        <w:t>Reporting Requirements for Attractive Property</w:t>
      </w:r>
    </w:p>
    <w:p w14:paraId="253C5799" w14:textId="77777777" w:rsidR="001973EF" w:rsidRDefault="001973EF" w:rsidP="00AD5612">
      <w:pPr>
        <w:pStyle w:val="ListParagraph"/>
        <w:numPr>
          <w:ilvl w:val="1"/>
          <w:numId w:val="3"/>
        </w:numPr>
        <w:spacing w:after="0" w:line="240" w:lineRule="auto"/>
        <w:rPr>
          <w:rFonts w:ascii="Times New Roman" w:hAnsi="Times New Roman" w:cs="Times New Roman"/>
          <w:sz w:val="24"/>
          <w:szCs w:val="24"/>
        </w:rPr>
      </w:pPr>
      <w:r w:rsidRPr="001973EF">
        <w:rPr>
          <w:rFonts w:ascii="Times New Roman" w:hAnsi="Times New Roman" w:cs="Times New Roman"/>
          <w:sz w:val="24"/>
          <w:szCs w:val="24"/>
        </w:rPr>
        <w:t>Off-site Certification - When a department is relocating an asset to an off-site location, or an item is intermittently traveling, the department must complete an Off-site Certification Form in myAssets before the equipment is removed from campus.  The Off-site certification will be required annually as long as the item is located off-site campus or continues to travel.</w:t>
      </w:r>
    </w:p>
    <w:p w14:paraId="16F957B6" w14:textId="77777777" w:rsidR="001973EF" w:rsidRDefault="001973EF" w:rsidP="00AD5612">
      <w:pPr>
        <w:spacing w:after="0" w:line="240" w:lineRule="auto"/>
        <w:rPr>
          <w:rFonts w:ascii="Times New Roman" w:hAnsi="Times New Roman" w:cs="Times New Roman"/>
          <w:sz w:val="24"/>
          <w:szCs w:val="24"/>
        </w:rPr>
      </w:pPr>
    </w:p>
    <w:p w14:paraId="76A698E6" w14:textId="77777777" w:rsidR="001973EF" w:rsidRDefault="00E83FD8" w:rsidP="00AD56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Departmental property and IT equipment – the following individuals will complete off-site certifications:</w:t>
      </w:r>
    </w:p>
    <w:p w14:paraId="7044A574" w14:textId="77777777" w:rsidR="001973EF" w:rsidRDefault="00E83FD8" w:rsidP="00AD5612">
      <w:pPr>
        <w:pStyle w:val="ListParagraph"/>
        <w:numPr>
          <w:ilvl w:val="0"/>
          <w:numId w:val="5"/>
        </w:numPr>
        <w:spacing w:after="0" w:line="240" w:lineRule="auto"/>
        <w:rPr>
          <w:rFonts w:ascii="Times New Roman" w:hAnsi="Times New Roman" w:cs="Times New Roman"/>
          <w:sz w:val="24"/>
          <w:szCs w:val="24"/>
        </w:rPr>
      </w:pPr>
      <w:r w:rsidRPr="00AD5612">
        <w:rPr>
          <w:rFonts w:ascii="Times New Roman" w:hAnsi="Times New Roman" w:cs="Times New Roman"/>
          <w:sz w:val="24"/>
          <w:szCs w:val="24"/>
        </w:rPr>
        <w:t>Person responsible for the usage of the property</w:t>
      </w:r>
      <w:r>
        <w:rPr>
          <w:rFonts w:ascii="Times New Roman" w:hAnsi="Times New Roman" w:cs="Times New Roman"/>
          <w:sz w:val="24"/>
          <w:szCs w:val="24"/>
        </w:rPr>
        <w:t xml:space="preserve"> identified in myAssets.</w:t>
      </w:r>
    </w:p>
    <w:p w14:paraId="148C38F9" w14:textId="77777777" w:rsidR="00E83FD8" w:rsidRPr="00AD5612" w:rsidRDefault="00E83FD8" w:rsidP="00AD5612">
      <w:pPr>
        <w:pStyle w:val="ListParagraph"/>
        <w:spacing w:after="0" w:line="240" w:lineRule="auto"/>
        <w:ind w:left="1440"/>
        <w:rPr>
          <w:rFonts w:ascii="Times New Roman" w:hAnsi="Times New Roman" w:cs="Times New Roman"/>
          <w:sz w:val="24"/>
          <w:szCs w:val="24"/>
        </w:rPr>
      </w:pPr>
    </w:p>
    <w:p w14:paraId="57633B53" w14:textId="5661E169" w:rsidR="007344AF" w:rsidRPr="00AD5612" w:rsidRDefault="001973EF" w:rsidP="00AD5612">
      <w:pPr>
        <w:pStyle w:val="ListParagraph"/>
        <w:numPr>
          <w:ilvl w:val="1"/>
          <w:numId w:val="3"/>
        </w:numPr>
        <w:spacing w:after="0" w:line="240" w:lineRule="auto"/>
        <w:rPr>
          <w:rFonts w:ascii="Times New Roman" w:hAnsi="Times New Roman" w:cs="Times New Roman"/>
        </w:rPr>
      </w:pPr>
      <w:r w:rsidRPr="001973EF">
        <w:rPr>
          <w:rFonts w:ascii="Times New Roman" w:hAnsi="Times New Roman" w:cs="Times New Roman"/>
          <w:sz w:val="24"/>
          <w:szCs w:val="24"/>
        </w:rPr>
        <w:t>Foreign Travel Request - Any asset that will be transported outside the United States must receive authorization prior to travel. To request authorization, submit an asset Request Approval for Foreign Travel through myAssets. When traveling with computers no restricted data or research can travel international without prior approval from Division of Sponsored Research (DSR).</w:t>
      </w:r>
    </w:p>
    <w:p w14:paraId="14E7BED7" w14:textId="77777777" w:rsidR="001D7CC0" w:rsidRPr="00953AF4" w:rsidRDefault="001D7CC0" w:rsidP="008F3CFE">
      <w:pPr>
        <w:spacing w:after="0" w:line="240" w:lineRule="auto"/>
        <w:rPr>
          <w:rFonts w:ascii="Times New Roman" w:hAnsi="Times New Roman" w:cs="Times New Roman"/>
        </w:rPr>
      </w:pPr>
    </w:p>
    <w:p w14:paraId="1990EFDC" w14:textId="77777777" w:rsidR="00E83FD8" w:rsidRDefault="00E83FD8" w:rsidP="00E83FD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Departmental property and IT equipment – the following individuals will complete off-site certifications:</w:t>
      </w:r>
    </w:p>
    <w:p w14:paraId="684E95C6" w14:textId="77777777" w:rsidR="00E83FD8" w:rsidRDefault="00E83FD8" w:rsidP="00E83FD8">
      <w:pPr>
        <w:pStyle w:val="ListParagraph"/>
        <w:numPr>
          <w:ilvl w:val="0"/>
          <w:numId w:val="5"/>
        </w:numPr>
        <w:spacing w:after="0" w:line="240" w:lineRule="auto"/>
        <w:rPr>
          <w:rFonts w:ascii="Times New Roman" w:hAnsi="Times New Roman" w:cs="Times New Roman"/>
          <w:sz w:val="24"/>
          <w:szCs w:val="24"/>
        </w:rPr>
      </w:pPr>
      <w:r w:rsidRPr="00210AE1">
        <w:rPr>
          <w:rFonts w:ascii="Times New Roman" w:hAnsi="Times New Roman" w:cs="Times New Roman"/>
          <w:sz w:val="24"/>
          <w:szCs w:val="24"/>
        </w:rPr>
        <w:t>Person responsible for the usage of the property</w:t>
      </w:r>
      <w:r>
        <w:rPr>
          <w:rFonts w:ascii="Times New Roman" w:hAnsi="Times New Roman" w:cs="Times New Roman"/>
          <w:sz w:val="24"/>
          <w:szCs w:val="24"/>
        </w:rPr>
        <w:t xml:space="preserve"> identified in myAssets.</w:t>
      </w:r>
    </w:p>
    <w:p w14:paraId="29D4B861" w14:textId="77777777" w:rsidR="004C5149" w:rsidRPr="00953AF4" w:rsidRDefault="004C5149" w:rsidP="008F3CFE">
      <w:pPr>
        <w:spacing w:after="0" w:line="240" w:lineRule="auto"/>
        <w:rPr>
          <w:rFonts w:ascii="Times New Roman" w:hAnsi="Times New Roman" w:cs="Times New Roman"/>
        </w:rPr>
      </w:pPr>
    </w:p>
    <w:p w14:paraId="60B226D8" w14:textId="77777777" w:rsidR="004C5149" w:rsidRPr="00953AF4" w:rsidRDefault="004C5149" w:rsidP="008F3CFE">
      <w:pPr>
        <w:spacing w:after="0" w:line="240" w:lineRule="auto"/>
        <w:rPr>
          <w:rFonts w:ascii="Times New Roman" w:hAnsi="Times New Roman" w:cs="Times New Roman"/>
        </w:rPr>
      </w:pPr>
    </w:p>
    <w:sectPr w:rsidR="004C5149" w:rsidRPr="00953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97AB1"/>
    <w:multiLevelType w:val="hybridMultilevel"/>
    <w:tmpl w:val="4128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B1474"/>
    <w:multiLevelType w:val="hybridMultilevel"/>
    <w:tmpl w:val="705A9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727F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2043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E775CE"/>
    <w:multiLevelType w:val="hybridMultilevel"/>
    <w:tmpl w:val="854E8E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CB41D7"/>
    <w:multiLevelType w:val="hybridMultilevel"/>
    <w:tmpl w:val="4128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E147E"/>
    <w:multiLevelType w:val="hybridMultilevel"/>
    <w:tmpl w:val="9F70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82B77"/>
    <w:multiLevelType w:val="hybridMultilevel"/>
    <w:tmpl w:val="785AB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1A11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E12316"/>
    <w:multiLevelType w:val="hybridMultilevel"/>
    <w:tmpl w:val="012A251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D0528D"/>
    <w:multiLevelType w:val="hybridMultilevel"/>
    <w:tmpl w:val="0BD89C2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FF4237D0">
      <w:start w:val="7"/>
      <w:numFmt w:val="bullet"/>
      <w:lvlText w:val=""/>
      <w:lvlJc w:val="left"/>
      <w:pPr>
        <w:ind w:left="2340" w:hanging="360"/>
      </w:pPr>
      <w:rPr>
        <w:rFonts w:ascii="Symbol" w:eastAsiaTheme="minorHAnsi" w:hAnsi="Symbol" w:cstheme="minorBidi" w:hint="default"/>
      </w:rPr>
    </w:lvl>
    <w:lvl w:ilvl="3" w:tplc="450E8ADC">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F7A3E"/>
    <w:multiLevelType w:val="hybridMultilevel"/>
    <w:tmpl w:val="F7B8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74F43"/>
    <w:multiLevelType w:val="hybridMultilevel"/>
    <w:tmpl w:val="48B6CC8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4156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E26998"/>
    <w:multiLevelType w:val="hybridMultilevel"/>
    <w:tmpl w:val="7ED059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634F0"/>
    <w:multiLevelType w:val="hybridMultilevel"/>
    <w:tmpl w:val="2D301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2B0FDD"/>
    <w:multiLevelType w:val="hybridMultilevel"/>
    <w:tmpl w:val="A98498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E904D8"/>
    <w:multiLevelType w:val="hybridMultilevel"/>
    <w:tmpl w:val="F3C44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840378"/>
    <w:multiLevelType w:val="hybridMultilevel"/>
    <w:tmpl w:val="1DC8C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952A0"/>
    <w:multiLevelType w:val="hybridMultilevel"/>
    <w:tmpl w:val="CD26E36E"/>
    <w:lvl w:ilvl="0" w:tplc="93E89E8C">
      <w:start w:val="7"/>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2F760D"/>
    <w:multiLevelType w:val="hybridMultilevel"/>
    <w:tmpl w:val="5732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A40808"/>
    <w:multiLevelType w:val="hybridMultilevel"/>
    <w:tmpl w:val="7D545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0"/>
  </w:num>
  <w:num w:numId="4">
    <w:abstractNumId w:val="5"/>
  </w:num>
  <w:num w:numId="5">
    <w:abstractNumId w:val="9"/>
  </w:num>
  <w:num w:numId="6">
    <w:abstractNumId w:val="18"/>
  </w:num>
  <w:num w:numId="7">
    <w:abstractNumId w:val="21"/>
  </w:num>
  <w:num w:numId="8">
    <w:abstractNumId w:val="6"/>
  </w:num>
  <w:num w:numId="9">
    <w:abstractNumId w:val="12"/>
  </w:num>
  <w:num w:numId="10">
    <w:abstractNumId w:val="3"/>
  </w:num>
  <w:num w:numId="11">
    <w:abstractNumId w:val="13"/>
  </w:num>
  <w:num w:numId="12">
    <w:abstractNumId w:val="8"/>
  </w:num>
  <w:num w:numId="13">
    <w:abstractNumId w:val="19"/>
  </w:num>
  <w:num w:numId="14">
    <w:abstractNumId w:val="2"/>
  </w:num>
  <w:num w:numId="15">
    <w:abstractNumId w:val="20"/>
  </w:num>
  <w:num w:numId="16">
    <w:abstractNumId w:val="1"/>
  </w:num>
  <w:num w:numId="17">
    <w:abstractNumId w:val="17"/>
  </w:num>
  <w:num w:numId="18">
    <w:abstractNumId w:val="15"/>
  </w:num>
  <w:num w:numId="19">
    <w:abstractNumId w:val="7"/>
  </w:num>
  <w:num w:numId="20">
    <w:abstractNumId w:val="11"/>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F5"/>
    <w:rsid w:val="000D1833"/>
    <w:rsid w:val="00112A3A"/>
    <w:rsid w:val="00137932"/>
    <w:rsid w:val="00141910"/>
    <w:rsid w:val="00165425"/>
    <w:rsid w:val="00176E14"/>
    <w:rsid w:val="001973EF"/>
    <w:rsid w:val="001D27F8"/>
    <w:rsid w:val="001D7CC0"/>
    <w:rsid w:val="002C05C4"/>
    <w:rsid w:val="002F358C"/>
    <w:rsid w:val="00346204"/>
    <w:rsid w:val="00351230"/>
    <w:rsid w:val="004B648F"/>
    <w:rsid w:val="004C5149"/>
    <w:rsid w:val="004D5D73"/>
    <w:rsid w:val="004F322E"/>
    <w:rsid w:val="005425EA"/>
    <w:rsid w:val="00542EF5"/>
    <w:rsid w:val="005435C4"/>
    <w:rsid w:val="00575B1C"/>
    <w:rsid w:val="005817AC"/>
    <w:rsid w:val="005975BA"/>
    <w:rsid w:val="005C72D8"/>
    <w:rsid w:val="00617F77"/>
    <w:rsid w:val="00626958"/>
    <w:rsid w:val="00647506"/>
    <w:rsid w:val="00653DDA"/>
    <w:rsid w:val="00654D79"/>
    <w:rsid w:val="00674F5B"/>
    <w:rsid w:val="006C7B05"/>
    <w:rsid w:val="006F5F73"/>
    <w:rsid w:val="007344AF"/>
    <w:rsid w:val="00774D11"/>
    <w:rsid w:val="00790DC6"/>
    <w:rsid w:val="007A4913"/>
    <w:rsid w:val="007B7B8B"/>
    <w:rsid w:val="007F0FE0"/>
    <w:rsid w:val="00817F6F"/>
    <w:rsid w:val="008444C1"/>
    <w:rsid w:val="00867A37"/>
    <w:rsid w:val="00876D2F"/>
    <w:rsid w:val="008A5AA1"/>
    <w:rsid w:val="008A7C39"/>
    <w:rsid w:val="008B38E4"/>
    <w:rsid w:val="008D1627"/>
    <w:rsid w:val="008E76F9"/>
    <w:rsid w:val="008F3CFE"/>
    <w:rsid w:val="00953AF4"/>
    <w:rsid w:val="009636E6"/>
    <w:rsid w:val="00974120"/>
    <w:rsid w:val="00987774"/>
    <w:rsid w:val="00A056E3"/>
    <w:rsid w:val="00A96782"/>
    <w:rsid w:val="00AA6D69"/>
    <w:rsid w:val="00AD5612"/>
    <w:rsid w:val="00B11F1D"/>
    <w:rsid w:val="00BD5A9B"/>
    <w:rsid w:val="00BE1A73"/>
    <w:rsid w:val="00C02D5F"/>
    <w:rsid w:val="00CA2960"/>
    <w:rsid w:val="00D13479"/>
    <w:rsid w:val="00D3730D"/>
    <w:rsid w:val="00D92F5E"/>
    <w:rsid w:val="00D976B5"/>
    <w:rsid w:val="00DA2AC7"/>
    <w:rsid w:val="00E051C1"/>
    <w:rsid w:val="00E36A8C"/>
    <w:rsid w:val="00E83FD8"/>
    <w:rsid w:val="00E854F4"/>
    <w:rsid w:val="00E85CDE"/>
    <w:rsid w:val="00E86B9F"/>
    <w:rsid w:val="00ED65EC"/>
    <w:rsid w:val="00ED6A54"/>
    <w:rsid w:val="00F641DC"/>
    <w:rsid w:val="00FC046C"/>
    <w:rsid w:val="00FD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8B93"/>
  <w15:chartTrackingRefBased/>
  <w15:docId w15:val="{E5DC786D-80CD-40AC-91A0-FD7980D5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yle Title"/>
    <w:basedOn w:val="Normal"/>
    <w:link w:val="ListParagraphChar"/>
    <w:uiPriority w:val="34"/>
    <w:qFormat/>
    <w:rsid w:val="00653DDA"/>
    <w:pPr>
      <w:ind w:left="720"/>
      <w:contextualSpacing/>
    </w:pPr>
  </w:style>
  <w:style w:type="character" w:styleId="Hyperlink">
    <w:name w:val="Hyperlink"/>
    <w:basedOn w:val="DefaultParagraphFont"/>
    <w:uiPriority w:val="99"/>
    <w:unhideWhenUsed/>
    <w:rsid w:val="00774D11"/>
    <w:rPr>
      <w:strike w:val="0"/>
      <w:dstrike w:val="0"/>
      <w:color w:val="243778"/>
      <w:sz w:val="24"/>
      <w:szCs w:val="24"/>
      <w:u w:val="none"/>
      <w:effect w:val="none"/>
      <w:shd w:val="clear" w:color="auto" w:fill="auto"/>
      <w:vertAlign w:val="baseline"/>
    </w:rPr>
  </w:style>
  <w:style w:type="character" w:styleId="FollowedHyperlink">
    <w:name w:val="FollowedHyperlink"/>
    <w:basedOn w:val="DefaultParagraphFont"/>
    <w:uiPriority w:val="99"/>
    <w:semiHidden/>
    <w:unhideWhenUsed/>
    <w:rsid w:val="00774D11"/>
    <w:rPr>
      <w:color w:val="800080" w:themeColor="followedHyperlink"/>
      <w:u w:val="single"/>
    </w:rPr>
  </w:style>
  <w:style w:type="paragraph" w:styleId="NoSpacing">
    <w:name w:val="No Spacing"/>
    <w:uiPriority w:val="1"/>
    <w:qFormat/>
    <w:rsid w:val="00674F5B"/>
    <w:pPr>
      <w:spacing w:after="0" w:line="240" w:lineRule="auto"/>
    </w:pPr>
  </w:style>
  <w:style w:type="character" w:customStyle="1" w:styleId="ListParagraphChar">
    <w:name w:val="List Paragraph Char"/>
    <w:aliases w:val="Style Title Char"/>
    <w:basedOn w:val="DefaultParagraphFont"/>
    <w:link w:val="ListParagraph"/>
    <w:uiPriority w:val="34"/>
    <w:rsid w:val="00974120"/>
  </w:style>
  <w:style w:type="paragraph" w:styleId="BalloonText">
    <w:name w:val="Balloon Text"/>
    <w:basedOn w:val="Normal"/>
    <w:link w:val="BalloonTextChar"/>
    <w:uiPriority w:val="99"/>
    <w:semiHidden/>
    <w:unhideWhenUsed/>
    <w:rsid w:val="00542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doc.gov/index.php/regulations/commerce-control-list-c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mddtc.state.gov/regulations_laws/documents/official_itar/2013/ITAR_Part_121.pdf"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ilities.ufl.edu/space.html" TargetMode="External"/><Relationship Id="rId11" Type="http://schemas.openxmlformats.org/officeDocument/2006/relationships/image" Target="media/image2.png"/><Relationship Id="rId5" Type="http://schemas.openxmlformats.org/officeDocument/2006/relationships/hyperlink" Target="https://security.ufl.edu/learn-information-security/mobile-device-security/mobile-device-security-faq/"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fo.ufl.edu/media/cfoufledu/documents/Equipment-Use-Fee-Equipment-Management-Polic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6</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Customer Technology Services</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Parris,Ryan K</dc:creator>
  <cp:keywords/>
  <dc:description/>
  <cp:lastModifiedBy>Parris,Ryan K</cp:lastModifiedBy>
  <cp:revision>6</cp:revision>
  <cp:lastPrinted>2017-06-26T16:56:00Z</cp:lastPrinted>
  <dcterms:created xsi:type="dcterms:W3CDTF">2018-11-06T20:53:00Z</dcterms:created>
  <dcterms:modified xsi:type="dcterms:W3CDTF">2020-10-23T19:31:00Z</dcterms:modified>
</cp:coreProperties>
</file>